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FA8DD" w14:textId="5F2D21C6" w:rsidR="00447BCF" w:rsidRPr="00DB4441" w:rsidRDefault="00447BCF" w:rsidP="00216CFD">
      <w:pPr>
        <w:pStyle w:val="s3"/>
        <w:shd w:val="clear" w:color="auto" w:fill="FFFFFF"/>
        <w:spacing w:before="0" w:beforeAutospacing="0" w:after="0" w:afterAutospacing="0"/>
        <w:ind w:left="6804"/>
        <w:rPr>
          <w:szCs w:val="28"/>
        </w:rPr>
      </w:pPr>
      <w:r w:rsidRPr="00DB4441">
        <w:rPr>
          <w:szCs w:val="28"/>
        </w:rPr>
        <w:t>Приложение</w:t>
      </w:r>
    </w:p>
    <w:p w14:paraId="6560BAAC" w14:textId="5CF97CBC" w:rsidR="002D670F" w:rsidRPr="00DB4441" w:rsidRDefault="00447BCF" w:rsidP="00216CFD">
      <w:pPr>
        <w:pStyle w:val="s3"/>
        <w:shd w:val="clear" w:color="auto" w:fill="FFFFFF"/>
        <w:spacing w:before="0" w:beforeAutospacing="0" w:after="0" w:afterAutospacing="0"/>
        <w:ind w:left="6804"/>
        <w:rPr>
          <w:szCs w:val="28"/>
        </w:rPr>
      </w:pPr>
      <w:r w:rsidRPr="00DB4441">
        <w:rPr>
          <w:szCs w:val="28"/>
        </w:rPr>
        <w:t xml:space="preserve">к приказу </w:t>
      </w:r>
      <w:r w:rsidR="00960486" w:rsidRPr="00DB4441">
        <w:rPr>
          <w:szCs w:val="28"/>
        </w:rPr>
        <w:t xml:space="preserve">начальника </w:t>
      </w:r>
      <w:r w:rsidR="002D670F" w:rsidRPr="00DB4441">
        <w:rPr>
          <w:szCs w:val="28"/>
        </w:rPr>
        <w:t>контрольно-ревизионного управления</w:t>
      </w:r>
    </w:p>
    <w:p w14:paraId="6175A430" w14:textId="5BAF75BB" w:rsidR="00447BCF" w:rsidRPr="00DB4441" w:rsidRDefault="00447BCF" w:rsidP="00216CFD">
      <w:pPr>
        <w:pStyle w:val="s3"/>
        <w:shd w:val="clear" w:color="auto" w:fill="FFFFFF"/>
        <w:spacing w:before="0" w:beforeAutospacing="0" w:after="0" w:afterAutospacing="0"/>
        <w:ind w:left="6804"/>
        <w:rPr>
          <w:szCs w:val="28"/>
        </w:rPr>
      </w:pPr>
      <w:r w:rsidRPr="00DB4441">
        <w:rPr>
          <w:szCs w:val="28"/>
        </w:rPr>
        <w:t>от ________</w:t>
      </w:r>
      <w:r w:rsidR="002D670F" w:rsidRPr="00DB4441">
        <w:rPr>
          <w:szCs w:val="28"/>
        </w:rPr>
        <w:t>_________</w:t>
      </w:r>
    </w:p>
    <w:p w14:paraId="154E6E73" w14:textId="667E69CE" w:rsidR="00447BCF" w:rsidRPr="00DB4441" w:rsidRDefault="00447BCF" w:rsidP="00216CFD">
      <w:pPr>
        <w:pStyle w:val="s3"/>
        <w:shd w:val="clear" w:color="auto" w:fill="FFFFFF"/>
        <w:spacing w:before="0" w:beforeAutospacing="0" w:after="0" w:afterAutospacing="0"/>
        <w:ind w:left="6804"/>
        <w:rPr>
          <w:szCs w:val="28"/>
        </w:rPr>
      </w:pPr>
      <w:r w:rsidRPr="00DB4441">
        <w:rPr>
          <w:szCs w:val="28"/>
        </w:rPr>
        <w:t>№ _______</w:t>
      </w:r>
      <w:r w:rsidR="002D670F" w:rsidRPr="00DB4441">
        <w:rPr>
          <w:szCs w:val="28"/>
        </w:rPr>
        <w:t>______</w:t>
      </w:r>
      <w:r w:rsidRPr="00DB4441">
        <w:rPr>
          <w:szCs w:val="28"/>
        </w:rPr>
        <w:t>____</w:t>
      </w:r>
    </w:p>
    <w:p w14:paraId="643C89A3" w14:textId="77777777" w:rsidR="00447BCF" w:rsidRPr="00DB4441" w:rsidRDefault="00447BCF" w:rsidP="00447BCF">
      <w:pPr>
        <w:pStyle w:val="s3"/>
        <w:shd w:val="clear" w:color="auto" w:fill="FFFFFF"/>
        <w:spacing w:before="0" w:beforeAutospacing="0" w:after="0" w:afterAutospacing="0"/>
        <w:ind w:left="6096"/>
        <w:jc w:val="center"/>
        <w:rPr>
          <w:sz w:val="28"/>
          <w:szCs w:val="28"/>
        </w:rPr>
      </w:pPr>
    </w:p>
    <w:p w14:paraId="2B78FC30" w14:textId="77777777" w:rsidR="00337B72" w:rsidRPr="00DB4441" w:rsidRDefault="00337B72" w:rsidP="004839F8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5778BF50" w14:textId="77777777" w:rsidR="001818CF" w:rsidRPr="00DB4441" w:rsidRDefault="00071ACB" w:rsidP="004839F8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B4441">
        <w:rPr>
          <w:sz w:val="28"/>
          <w:szCs w:val="28"/>
        </w:rPr>
        <w:t>Ведомственный стандарт</w:t>
      </w:r>
      <w:r w:rsidR="007C7510" w:rsidRPr="00DB4441">
        <w:rPr>
          <w:sz w:val="28"/>
          <w:szCs w:val="28"/>
        </w:rPr>
        <w:t xml:space="preserve"> </w:t>
      </w:r>
    </w:p>
    <w:p w14:paraId="6787E985" w14:textId="04EE4525" w:rsidR="00447BCF" w:rsidRPr="00DB4441" w:rsidRDefault="001818CF" w:rsidP="004839F8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B4441">
        <w:rPr>
          <w:sz w:val="28"/>
          <w:szCs w:val="28"/>
        </w:rPr>
        <w:t>внутреннего муниципального финансового контроля</w:t>
      </w:r>
      <w:r w:rsidR="00071ACB" w:rsidRPr="00DB4441">
        <w:rPr>
          <w:sz w:val="28"/>
          <w:szCs w:val="28"/>
        </w:rPr>
        <w:br/>
      </w:r>
      <w:r w:rsidR="00447BCF" w:rsidRPr="00DB4441">
        <w:rPr>
          <w:sz w:val="28"/>
          <w:szCs w:val="28"/>
        </w:rPr>
        <w:t>«Планирование проверок, ревизий, обследований»</w:t>
      </w:r>
    </w:p>
    <w:p w14:paraId="4B23118A" w14:textId="68204198" w:rsidR="004839F8" w:rsidRPr="00DB4441" w:rsidRDefault="004839F8" w:rsidP="002D670F">
      <w:pPr>
        <w:pStyle w:val="s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14:paraId="38815164" w14:textId="7E322F9A" w:rsidR="004117EC" w:rsidRPr="00DB4441" w:rsidRDefault="004117EC" w:rsidP="00E151D8">
      <w:pPr>
        <w:pStyle w:val="s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hanging="11"/>
        <w:jc w:val="center"/>
        <w:rPr>
          <w:b/>
          <w:sz w:val="28"/>
          <w:szCs w:val="28"/>
        </w:rPr>
      </w:pPr>
      <w:r w:rsidRPr="00DB4441">
        <w:rPr>
          <w:b/>
          <w:sz w:val="28"/>
          <w:szCs w:val="28"/>
        </w:rPr>
        <w:t>Общие положения</w:t>
      </w:r>
    </w:p>
    <w:p w14:paraId="1769E833" w14:textId="714A60C1" w:rsidR="004117EC" w:rsidRPr="00DB4441" w:rsidRDefault="002F3CA8" w:rsidP="00F54560">
      <w:pPr>
        <w:pStyle w:val="s1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4117EC" w:rsidRPr="00DB4441">
        <w:rPr>
          <w:sz w:val="28"/>
          <w:szCs w:val="28"/>
        </w:rPr>
        <w:t xml:space="preserve">Ведомственный стандарт внутреннего муниципального финансового контроля «Планирование проверок, ревизий, обследований» </w:t>
      </w:r>
      <w:r w:rsidR="002A26CB" w:rsidRPr="00DB4441">
        <w:rPr>
          <w:sz w:val="28"/>
          <w:szCs w:val="28"/>
        </w:rPr>
        <w:t>(далее – в</w:t>
      </w:r>
      <w:r w:rsidR="004117EC" w:rsidRPr="00DB4441">
        <w:rPr>
          <w:sz w:val="28"/>
          <w:szCs w:val="28"/>
        </w:rPr>
        <w:t xml:space="preserve">едомственный стандарт) разработан в соответствии с </w:t>
      </w:r>
      <w:r w:rsidR="00960486" w:rsidRPr="00DB4441">
        <w:rPr>
          <w:sz w:val="28"/>
          <w:szCs w:val="28"/>
        </w:rPr>
        <w:t>частью</w:t>
      </w:r>
      <w:r w:rsidR="004117EC" w:rsidRPr="00DB4441">
        <w:rPr>
          <w:sz w:val="28"/>
          <w:szCs w:val="28"/>
        </w:rPr>
        <w:t xml:space="preserve"> 3</w:t>
      </w:r>
      <w:r w:rsidR="00E151D8" w:rsidRPr="00DB4441">
        <w:rPr>
          <w:sz w:val="28"/>
          <w:szCs w:val="28"/>
        </w:rPr>
        <w:t xml:space="preserve"> статьи </w:t>
      </w:r>
      <w:r w:rsidR="004117EC" w:rsidRPr="00DB4441">
        <w:rPr>
          <w:sz w:val="28"/>
          <w:szCs w:val="28"/>
        </w:rPr>
        <w:t>269.2 Бюджетного кодекса Российской Федерации, федеральным стандартом внутреннего государственного (муниципального) финансового контроля «Планирование проверок, ревизий и обследований», утвержденным постановлением Правительства Российской Федерации от 27.02.2020 № 208 (далее – Федеральный стандарт № 208).</w:t>
      </w:r>
    </w:p>
    <w:p w14:paraId="54FDA8EB" w14:textId="400904C9" w:rsidR="004117EC" w:rsidRPr="00DB4441" w:rsidRDefault="002F3CA8" w:rsidP="00F54560">
      <w:pPr>
        <w:pStyle w:val="ac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FB2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Ведомственный стандарт устанавливает</w:t>
      </w:r>
      <w:r w:rsidR="004117EC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24628A6" w14:textId="508F2A67" w:rsidR="004117EC" w:rsidRPr="00DB4441" w:rsidRDefault="000C7E1C" w:rsidP="00F54560">
      <w:pPr>
        <w:pStyle w:val="ac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</w:t>
      </w:r>
      <w:r w:rsidR="00E151D8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</w:t>
      </w: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151D8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рисков, </w:t>
      </w: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предусматривает</w:t>
      </w:r>
      <w:r w:rsidR="00E151D8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перечни иной информации для определения значений критерия «вероятность допущения нарушения» (далее – критерий «вероятность») и критерия «существенность последствий нарушения» (далее – критерий «существенность»), предусмотренные</w:t>
      </w:r>
      <w:r w:rsidR="00D45161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подпунктом «з</w:t>
      </w:r>
      <w:r w:rsidR="00E151D8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9 подпунктом и подпунктом «д» пункта 10 Федерального стандарта № 208 соответственно</w:t>
      </w:r>
      <w:r w:rsidR="004117EC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31AD45" w14:textId="6FA0B82B" w:rsidR="00E151D8" w:rsidRPr="00DB4441" w:rsidRDefault="00E151D8" w:rsidP="00F54560">
      <w:pPr>
        <w:pStyle w:val="ac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типовые темы плановых контрольных мероприятий</w:t>
      </w:r>
      <w:r w:rsidR="00960486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</w:t>
      </w:r>
      <w:r w:rsidR="00954CC6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60486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детализацией типовых тем контрольных мероприятий, предусмотренных пунктом 13 Федерального стандарта № 208</w:t>
      </w: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5CE3A8" w14:textId="0286905A" w:rsidR="00E151D8" w:rsidRPr="00DB4441" w:rsidRDefault="00960486" w:rsidP="00F54560">
      <w:pPr>
        <w:pStyle w:val="ac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внутренних процедур при планировании контрольных мероприятий</w:t>
      </w:r>
      <w:r w:rsidR="00E151D8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8DCAE4" w14:textId="78F82B84" w:rsidR="002F3CA8" w:rsidRPr="00DB4441" w:rsidRDefault="003B1EF4" w:rsidP="00F54560">
      <w:pPr>
        <w:pStyle w:val="ac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 план контрольных мероприятий, изменения в план контрольных мероприятий, подлежат размещению на официальном портале Администрации города Сургута в течение 5 рабочих дней после дня его утверждения.</w:t>
      </w:r>
    </w:p>
    <w:p w14:paraId="63AA4D27" w14:textId="569FC905" w:rsidR="007277D5" w:rsidRPr="00DB4441" w:rsidRDefault="007277D5" w:rsidP="00F54560">
      <w:pPr>
        <w:pStyle w:val="ac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утвержденный план контрольных мероприятий могут вноситься изменения в случаях, предусмотренных пунктом 18 Федерального стандарта № 208.</w:t>
      </w:r>
    </w:p>
    <w:p w14:paraId="665921D3" w14:textId="77777777" w:rsidR="004117EC" w:rsidRPr="00DB4441" w:rsidRDefault="004117EC" w:rsidP="004117EC">
      <w:pPr>
        <w:pStyle w:val="s3"/>
        <w:shd w:val="clear" w:color="auto" w:fill="FFFFFF"/>
        <w:spacing w:before="0" w:beforeAutospacing="0" w:after="0" w:afterAutospacing="0"/>
        <w:ind w:left="1429"/>
        <w:rPr>
          <w:sz w:val="28"/>
          <w:szCs w:val="28"/>
        </w:rPr>
      </w:pPr>
    </w:p>
    <w:p w14:paraId="24613DF4" w14:textId="3BF4BC39" w:rsidR="004117EC" w:rsidRPr="00DB4441" w:rsidRDefault="004117EC" w:rsidP="00E151D8">
      <w:pPr>
        <w:pStyle w:val="s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hanging="11"/>
        <w:jc w:val="center"/>
        <w:rPr>
          <w:b/>
          <w:sz w:val="28"/>
          <w:szCs w:val="28"/>
        </w:rPr>
      </w:pPr>
      <w:r w:rsidRPr="00DB4441">
        <w:rPr>
          <w:b/>
          <w:sz w:val="28"/>
          <w:szCs w:val="28"/>
        </w:rPr>
        <w:t>Формирование проекта плана контрольных мероприятий</w:t>
      </w:r>
    </w:p>
    <w:p w14:paraId="7FD7BC14" w14:textId="2BFFAB0F" w:rsidR="00075CE8" w:rsidRPr="00DB4441" w:rsidRDefault="009A1B06" w:rsidP="00F54560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Сбор и анализ информации об объектах контроля осуществляется, в том числе, с использованием данных из информационных систем, владельцами или операторами которых являются Федеральное казначейство, Министерство финансов Российской Федерации, иные государственные и муниципальные органы</w:t>
      </w:r>
      <w:r w:rsidR="00F305F9" w:rsidRPr="00DB4441">
        <w:rPr>
          <w:rFonts w:ascii="Times New Roman" w:hAnsi="Times New Roman" w:cs="Times New Roman"/>
          <w:sz w:val="28"/>
          <w:szCs w:val="28"/>
        </w:rPr>
        <w:t xml:space="preserve"> (далее – информационные системы)</w:t>
      </w:r>
      <w:r w:rsidRPr="00DB4441">
        <w:rPr>
          <w:rFonts w:ascii="Times New Roman" w:hAnsi="Times New Roman" w:cs="Times New Roman"/>
          <w:sz w:val="28"/>
          <w:szCs w:val="28"/>
        </w:rPr>
        <w:t xml:space="preserve">. При отсутствии информации об объекте контроля, предусмотренной </w:t>
      </w:r>
      <w:r w:rsidR="00321AB6" w:rsidRPr="00DB4441">
        <w:rPr>
          <w:rFonts w:ascii="Times New Roman" w:hAnsi="Times New Roman" w:cs="Times New Roman"/>
          <w:sz w:val="28"/>
          <w:szCs w:val="28"/>
        </w:rPr>
        <w:t>пункта</w:t>
      </w:r>
      <w:r w:rsidRPr="00DB4441">
        <w:rPr>
          <w:rFonts w:ascii="Times New Roman" w:hAnsi="Times New Roman" w:cs="Times New Roman"/>
          <w:sz w:val="28"/>
          <w:szCs w:val="28"/>
        </w:rPr>
        <w:t>м</w:t>
      </w:r>
      <w:r w:rsidR="00321AB6" w:rsidRPr="00DB4441">
        <w:rPr>
          <w:rFonts w:ascii="Times New Roman" w:hAnsi="Times New Roman" w:cs="Times New Roman"/>
          <w:sz w:val="28"/>
          <w:szCs w:val="28"/>
        </w:rPr>
        <w:t xml:space="preserve">и </w:t>
      </w:r>
      <w:r w:rsidR="007B091B" w:rsidRPr="00DB4441">
        <w:rPr>
          <w:rFonts w:ascii="Times New Roman" w:hAnsi="Times New Roman" w:cs="Times New Roman"/>
          <w:sz w:val="28"/>
          <w:szCs w:val="28"/>
        </w:rPr>
        <w:t>7</w:t>
      </w:r>
      <w:r w:rsidR="00321AB6" w:rsidRPr="00DB4441">
        <w:rPr>
          <w:rFonts w:ascii="Times New Roman" w:hAnsi="Times New Roman" w:cs="Times New Roman"/>
          <w:sz w:val="28"/>
          <w:szCs w:val="28"/>
        </w:rPr>
        <w:t>-</w:t>
      </w:r>
      <w:r w:rsidR="007B091B" w:rsidRPr="00DB4441">
        <w:rPr>
          <w:rFonts w:ascii="Times New Roman" w:hAnsi="Times New Roman" w:cs="Times New Roman"/>
          <w:sz w:val="28"/>
          <w:szCs w:val="28"/>
        </w:rPr>
        <w:t>9</w:t>
      </w: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7B091B" w:rsidRPr="00DB4441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7B091B" w:rsidRPr="00DB444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B091B"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Pr="00DB4441">
        <w:rPr>
          <w:rFonts w:ascii="Times New Roman" w:hAnsi="Times New Roman" w:cs="Times New Roman"/>
          <w:sz w:val="28"/>
          <w:szCs w:val="28"/>
        </w:rPr>
        <w:t xml:space="preserve">ведомственного стандарта и необходимой для проведения анализа рисков, </w:t>
      </w:r>
      <w:r w:rsidR="00EC2687" w:rsidRPr="00DB4441">
        <w:rPr>
          <w:rFonts w:ascii="Times New Roman" w:hAnsi="Times New Roman" w:cs="Times New Roman"/>
          <w:sz w:val="28"/>
          <w:szCs w:val="28"/>
        </w:rPr>
        <w:t>Управление</w:t>
      </w:r>
      <w:r w:rsidRPr="00DB4441">
        <w:rPr>
          <w:rFonts w:ascii="Times New Roman" w:hAnsi="Times New Roman" w:cs="Times New Roman"/>
          <w:sz w:val="28"/>
          <w:szCs w:val="28"/>
        </w:rPr>
        <w:t xml:space="preserve"> использует информацию, полученную от </w:t>
      </w:r>
      <w:r w:rsidRPr="00DB4441">
        <w:rPr>
          <w:rFonts w:ascii="Times New Roman" w:hAnsi="Times New Roman" w:cs="Times New Roman"/>
          <w:sz w:val="28"/>
          <w:szCs w:val="28"/>
        </w:rPr>
        <w:lastRenderedPageBreak/>
        <w:t>объекта контроля, учредителя или куратора объекта контроля, определенного положением о функциях учредителя и кураторов в отношении муниципальных организаций, утвержденного распоряжением Админ</w:t>
      </w:r>
      <w:r w:rsidR="00EC65A7" w:rsidRPr="00DB4441">
        <w:rPr>
          <w:rFonts w:ascii="Times New Roman" w:hAnsi="Times New Roman" w:cs="Times New Roman"/>
          <w:sz w:val="28"/>
          <w:szCs w:val="28"/>
        </w:rPr>
        <w:t>истрации города от 01.02.2017 № </w:t>
      </w:r>
      <w:r w:rsidRPr="00DB4441">
        <w:rPr>
          <w:rFonts w:ascii="Times New Roman" w:hAnsi="Times New Roman" w:cs="Times New Roman"/>
          <w:sz w:val="28"/>
          <w:szCs w:val="28"/>
        </w:rPr>
        <w:t>130, иного структурного подразделения Администрации города, ответственного за выделение средств объекту контроля</w:t>
      </w:r>
      <w:r w:rsidR="001F4388" w:rsidRPr="00DB4441">
        <w:rPr>
          <w:rFonts w:ascii="Times New Roman" w:hAnsi="Times New Roman" w:cs="Times New Roman"/>
          <w:sz w:val="28"/>
          <w:szCs w:val="28"/>
        </w:rPr>
        <w:t xml:space="preserve"> по запросу </w:t>
      </w:r>
      <w:r w:rsidR="00EC2687" w:rsidRPr="00DB4441">
        <w:rPr>
          <w:rFonts w:ascii="Times New Roman" w:hAnsi="Times New Roman" w:cs="Times New Roman"/>
          <w:sz w:val="28"/>
          <w:szCs w:val="28"/>
        </w:rPr>
        <w:t>Управления</w:t>
      </w:r>
      <w:r w:rsidRPr="00DB4441">
        <w:rPr>
          <w:rFonts w:ascii="Times New Roman" w:hAnsi="Times New Roman" w:cs="Times New Roman"/>
          <w:sz w:val="28"/>
          <w:szCs w:val="28"/>
        </w:rPr>
        <w:t xml:space="preserve">. </w:t>
      </w:r>
      <w:r w:rsidR="00075CE8" w:rsidRPr="00DB4441">
        <w:rPr>
          <w:rFonts w:ascii="Times New Roman" w:hAnsi="Times New Roman" w:cs="Times New Roman"/>
          <w:sz w:val="28"/>
          <w:szCs w:val="28"/>
        </w:rPr>
        <w:t>В случае отсутствия ответа на запрос Управления в установленный срок показатель оценивается по максимальному значению.</w:t>
      </w:r>
    </w:p>
    <w:p w14:paraId="4A82530E" w14:textId="0A522D21" w:rsidR="00075CE8" w:rsidRPr="00DB4441" w:rsidRDefault="00075CE8" w:rsidP="00F54560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Запрос предложений о проведении контрольных мероприятий</w:t>
      </w:r>
      <w:r w:rsidR="007B091B" w:rsidRPr="00DB4441">
        <w:rPr>
          <w:rFonts w:ascii="Times New Roman" w:hAnsi="Times New Roman" w:cs="Times New Roman"/>
          <w:sz w:val="28"/>
          <w:szCs w:val="28"/>
        </w:rPr>
        <w:t xml:space="preserve">, предусмотренный пунктом 3 раздела </w:t>
      </w:r>
      <w:r w:rsidR="007B091B" w:rsidRPr="00DB444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B091B" w:rsidRPr="00DB4441">
        <w:rPr>
          <w:rFonts w:ascii="Times New Roman" w:hAnsi="Times New Roman" w:cs="Times New Roman"/>
          <w:sz w:val="28"/>
          <w:szCs w:val="28"/>
        </w:rPr>
        <w:t xml:space="preserve"> ведомственного стандарта,</w:t>
      </w:r>
      <w:r w:rsidRPr="00DB4441">
        <w:rPr>
          <w:rFonts w:ascii="Times New Roman" w:hAnsi="Times New Roman" w:cs="Times New Roman"/>
          <w:sz w:val="28"/>
          <w:szCs w:val="28"/>
        </w:rPr>
        <w:t xml:space="preserve"> напра</w:t>
      </w:r>
      <w:r w:rsidR="003D46CB">
        <w:rPr>
          <w:rFonts w:ascii="Times New Roman" w:hAnsi="Times New Roman" w:cs="Times New Roman"/>
          <w:sz w:val="28"/>
          <w:szCs w:val="28"/>
        </w:rPr>
        <w:t>вляется Управлением не позднее 31</w:t>
      </w:r>
      <w:r w:rsidRPr="00DB4441">
        <w:rPr>
          <w:rFonts w:ascii="Times New Roman" w:hAnsi="Times New Roman" w:cs="Times New Roman"/>
          <w:sz w:val="28"/>
          <w:szCs w:val="28"/>
        </w:rPr>
        <w:t xml:space="preserve"> октября года, в котором осуществляется планирование. </w:t>
      </w:r>
    </w:p>
    <w:p w14:paraId="01CB8568" w14:textId="1AF09EEC" w:rsidR="007B091B" w:rsidRPr="00DB4441" w:rsidRDefault="002F3CA8" w:rsidP="00F54560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954CC6" w:rsidRPr="00DB4441">
        <w:rPr>
          <w:rFonts w:ascii="Times New Roman" w:hAnsi="Times New Roman" w:cs="Times New Roman"/>
          <w:sz w:val="28"/>
          <w:szCs w:val="28"/>
        </w:rPr>
        <w:t>Заместитель начальника Управления, р</w:t>
      </w:r>
      <w:r w:rsidR="00923123" w:rsidRPr="00DB4441">
        <w:rPr>
          <w:rFonts w:ascii="Times New Roman" w:hAnsi="Times New Roman" w:cs="Times New Roman"/>
          <w:sz w:val="28"/>
          <w:szCs w:val="28"/>
        </w:rPr>
        <w:t>уководители структурных подра</w:t>
      </w:r>
      <w:r w:rsidR="00B759F2">
        <w:rPr>
          <w:rFonts w:ascii="Times New Roman" w:hAnsi="Times New Roman" w:cs="Times New Roman"/>
          <w:sz w:val="28"/>
          <w:szCs w:val="28"/>
        </w:rPr>
        <w:t>з</w:t>
      </w:r>
      <w:r w:rsidR="0066772A">
        <w:rPr>
          <w:rFonts w:ascii="Times New Roman" w:hAnsi="Times New Roman" w:cs="Times New Roman"/>
          <w:sz w:val="28"/>
          <w:szCs w:val="28"/>
        </w:rPr>
        <w:t>делений Управления не позднее 15</w:t>
      </w:r>
      <w:r w:rsidR="00923123" w:rsidRPr="00DB4441">
        <w:rPr>
          <w:rFonts w:ascii="Times New Roman" w:hAnsi="Times New Roman" w:cs="Times New Roman"/>
          <w:sz w:val="28"/>
          <w:szCs w:val="28"/>
        </w:rPr>
        <w:t xml:space="preserve"> ноября года, в котором осуществляется планирование, представляют начальнику Управления предложения о проведении контрольных мероприятий</w:t>
      </w: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7B091B" w:rsidRPr="00DB4441">
        <w:rPr>
          <w:rFonts w:ascii="Times New Roman" w:hAnsi="Times New Roman" w:cs="Times New Roman"/>
          <w:sz w:val="28"/>
          <w:szCs w:val="28"/>
        </w:rPr>
        <w:t>с обоснованием и</w:t>
      </w:r>
      <w:r w:rsidRPr="00DB4441">
        <w:rPr>
          <w:rFonts w:ascii="Times New Roman" w:hAnsi="Times New Roman" w:cs="Times New Roman"/>
          <w:sz w:val="28"/>
          <w:szCs w:val="28"/>
        </w:rPr>
        <w:t xml:space="preserve"> указанием </w:t>
      </w:r>
      <w:r w:rsidR="007B091B" w:rsidRPr="00DB4441">
        <w:rPr>
          <w:rFonts w:ascii="Times New Roman" w:hAnsi="Times New Roman" w:cs="Times New Roman"/>
          <w:sz w:val="28"/>
          <w:szCs w:val="28"/>
        </w:rPr>
        <w:t>следующей информации:</w:t>
      </w:r>
    </w:p>
    <w:p w14:paraId="6EB64406" w14:textId="77777777" w:rsidR="007B091B" w:rsidRPr="00DB4441" w:rsidRDefault="007B091B" w:rsidP="007B091B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2F3CA8" w:rsidRPr="00DB4441">
        <w:rPr>
          <w:rFonts w:ascii="Times New Roman" w:hAnsi="Times New Roman" w:cs="Times New Roman"/>
          <w:sz w:val="28"/>
          <w:szCs w:val="28"/>
        </w:rPr>
        <w:t>объекта контроля</w:t>
      </w:r>
      <w:r w:rsidRPr="00DB4441">
        <w:rPr>
          <w:rFonts w:ascii="Times New Roman" w:hAnsi="Times New Roman" w:cs="Times New Roman"/>
          <w:sz w:val="28"/>
          <w:szCs w:val="28"/>
        </w:rPr>
        <w:t>;</w:t>
      </w:r>
    </w:p>
    <w:p w14:paraId="687DC6FD" w14:textId="77777777" w:rsidR="007B091B" w:rsidRPr="00DB4441" w:rsidRDefault="007B091B" w:rsidP="007B091B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- темы контрольного мероприятия;</w:t>
      </w:r>
    </w:p>
    <w:p w14:paraId="22529885" w14:textId="1244228A" w:rsidR="00075CE8" w:rsidRPr="00DB4441" w:rsidRDefault="007B091B" w:rsidP="007B091B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-</w:t>
      </w:r>
      <w:r w:rsidR="002F3CA8" w:rsidRPr="00DB4441">
        <w:rPr>
          <w:rFonts w:ascii="Times New Roman" w:hAnsi="Times New Roman" w:cs="Times New Roman"/>
          <w:sz w:val="28"/>
          <w:szCs w:val="28"/>
        </w:rPr>
        <w:t xml:space="preserve"> проверяемого периода.</w:t>
      </w:r>
    </w:p>
    <w:p w14:paraId="04C67F13" w14:textId="376D812B" w:rsidR="00F305F9" w:rsidRPr="00DB4441" w:rsidRDefault="002F3CA8" w:rsidP="00F54560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F305F9" w:rsidRPr="00DB4441">
        <w:rPr>
          <w:rFonts w:ascii="Times New Roman" w:hAnsi="Times New Roman" w:cs="Times New Roman"/>
          <w:sz w:val="28"/>
          <w:szCs w:val="28"/>
        </w:rPr>
        <w:t xml:space="preserve">При определении значения критерия </w:t>
      </w:r>
      <w:r w:rsidR="00715617" w:rsidRPr="00DB4441">
        <w:rPr>
          <w:rFonts w:ascii="Times New Roman" w:hAnsi="Times New Roman" w:cs="Times New Roman"/>
          <w:sz w:val="28"/>
          <w:szCs w:val="28"/>
        </w:rPr>
        <w:t>«</w:t>
      </w:r>
      <w:r w:rsidR="00F305F9" w:rsidRPr="00DB4441">
        <w:rPr>
          <w:rFonts w:ascii="Times New Roman" w:hAnsi="Times New Roman" w:cs="Times New Roman"/>
          <w:sz w:val="28"/>
          <w:szCs w:val="28"/>
        </w:rPr>
        <w:t>вероятность</w:t>
      </w:r>
      <w:r w:rsidR="00715617" w:rsidRPr="00DB4441">
        <w:rPr>
          <w:rFonts w:ascii="Times New Roman" w:hAnsi="Times New Roman" w:cs="Times New Roman"/>
          <w:sz w:val="28"/>
          <w:szCs w:val="28"/>
        </w:rPr>
        <w:t>»</w:t>
      </w:r>
      <w:r w:rsidR="00F305F9" w:rsidRPr="00DB4441">
        <w:rPr>
          <w:rFonts w:ascii="Times New Roman" w:hAnsi="Times New Roman" w:cs="Times New Roman"/>
          <w:sz w:val="28"/>
          <w:szCs w:val="28"/>
        </w:rPr>
        <w:t xml:space="preserve"> используется информация</w:t>
      </w:r>
      <w:r w:rsidR="00715617" w:rsidRPr="00DB4441">
        <w:rPr>
          <w:rFonts w:ascii="Times New Roman" w:hAnsi="Times New Roman" w:cs="Times New Roman"/>
          <w:sz w:val="28"/>
          <w:szCs w:val="28"/>
        </w:rPr>
        <w:t xml:space="preserve">, предусмотренная </w:t>
      </w:r>
      <w:r w:rsidR="00705891" w:rsidRPr="00DB4441">
        <w:rPr>
          <w:rFonts w:ascii="Times New Roman" w:hAnsi="Times New Roman" w:cs="Times New Roman"/>
          <w:sz w:val="28"/>
          <w:szCs w:val="28"/>
        </w:rPr>
        <w:t>подпунктами «а»-«</w:t>
      </w:r>
      <w:r w:rsidR="00727136" w:rsidRPr="00DB4441">
        <w:rPr>
          <w:rFonts w:ascii="Times New Roman" w:hAnsi="Times New Roman" w:cs="Times New Roman"/>
          <w:sz w:val="28"/>
          <w:szCs w:val="28"/>
        </w:rPr>
        <w:t>ж</w:t>
      </w:r>
      <w:r w:rsidR="00705891" w:rsidRPr="00DB4441">
        <w:rPr>
          <w:rFonts w:ascii="Times New Roman" w:hAnsi="Times New Roman" w:cs="Times New Roman"/>
          <w:sz w:val="28"/>
          <w:szCs w:val="28"/>
        </w:rPr>
        <w:t xml:space="preserve">» </w:t>
      </w:r>
      <w:r w:rsidR="00715617" w:rsidRPr="00DB4441">
        <w:rPr>
          <w:rFonts w:ascii="Times New Roman" w:hAnsi="Times New Roman" w:cs="Times New Roman"/>
          <w:sz w:val="28"/>
          <w:szCs w:val="28"/>
        </w:rPr>
        <w:t>п</w:t>
      </w:r>
      <w:r w:rsidR="00705891" w:rsidRPr="00DB4441">
        <w:rPr>
          <w:rFonts w:ascii="Times New Roman" w:hAnsi="Times New Roman" w:cs="Times New Roman"/>
          <w:sz w:val="28"/>
          <w:szCs w:val="28"/>
        </w:rPr>
        <w:t>ункта 9 Федерального стандарта</w:t>
      </w:r>
      <w:r w:rsidR="0044448E" w:rsidRPr="00DB4441">
        <w:rPr>
          <w:rFonts w:ascii="Times New Roman" w:hAnsi="Times New Roman" w:cs="Times New Roman"/>
          <w:sz w:val="28"/>
          <w:szCs w:val="28"/>
        </w:rPr>
        <w:t xml:space="preserve"> № 208</w:t>
      </w:r>
      <w:r w:rsidR="00705891" w:rsidRPr="00DB4441">
        <w:rPr>
          <w:rFonts w:ascii="Times New Roman" w:hAnsi="Times New Roman" w:cs="Times New Roman"/>
          <w:sz w:val="28"/>
          <w:szCs w:val="28"/>
        </w:rPr>
        <w:t xml:space="preserve">, а также иная информация, предусмотренная пунктом </w:t>
      </w:r>
      <w:r w:rsidR="0044448E" w:rsidRPr="00DB4441">
        <w:rPr>
          <w:rFonts w:ascii="Times New Roman" w:hAnsi="Times New Roman" w:cs="Times New Roman"/>
          <w:sz w:val="28"/>
          <w:szCs w:val="28"/>
        </w:rPr>
        <w:t>8</w:t>
      </w:r>
      <w:r w:rsidR="00705891" w:rsidRPr="00DB4441">
        <w:rPr>
          <w:rFonts w:ascii="Times New Roman" w:hAnsi="Times New Roman" w:cs="Times New Roman"/>
          <w:sz w:val="28"/>
          <w:szCs w:val="28"/>
        </w:rPr>
        <w:t xml:space="preserve"> ведомственного стандарта.</w:t>
      </w:r>
    </w:p>
    <w:p w14:paraId="080E198E" w14:textId="6B6E5D8B" w:rsidR="004117EC" w:rsidRPr="00DB4441" w:rsidRDefault="002F3CA8" w:rsidP="00F54560">
      <w:pPr>
        <w:pStyle w:val="s1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4117EC" w:rsidRPr="00DB4441">
        <w:rPr>
          <w:sz w:val="28"/>
          <w:szCs w:val="28"/>
        </w:rPr>
        <w:t>При оценке значений критерия «вероятность» помимо информации, указанной в подпунктах «а»-«</w:t>
      </w:r>
      <w:r w:rsidR="00727136" w:rsidRPr="00DB4441">
        <w:rPr>
          <w:sz w:val="28"/>
          <w:szCs w:val="28"/>
        </w:rPr>
        <w:t>ж</w:t>
      </w:r>
      <w:r w:rsidR="004117EC" w:rsidRPr="00DB4441">
        <w:rPr>
          <w:sz w:val="28"/>
          <w:szCs w:val="28"/>
        </w:rPr>
        <w:t>» пункта 9 Федерального стандарта № 208, используется в том числе следующее:</w:t>
      </w:r>
    </w:p>
    <w:p w14:paraId="1FF71DC7" w14:textId="29E55CFE" w:rsidR="004117EC" w:rsidRPr="00DB4441" w:rsidRDefault="002F3CA8" w:rsidP="00FD5B9B">
      <w:pPr>
        <w:pStyle w:val="ac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7EC" w:rsidRPr="00DB44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нарушений в сфере управления, распоряжения муниципальным имуществом, выявленных Управлением по итогам проведения контрольных мероприятий;</w:t>
      </w:r>
    </w:p>
    <w:p w14:paraId="663E26CF" w14:textId="5F2D3957" w:rsidR="004117EC" w:rsidRPr="00DB4441" w:rsidRDefault="002F3CA8" w:rsidP="00FD5B9B">
      <w:pPr>
        <w:pStyle w:val="s1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4117EC" w:rsidRPr="00DB4441">
        <w:rPr>
          <w:sz w:val="28"/>
          <w:szCs w:val="28"/>
        </w:rPr>
        <w:t>информация о контрольных мероприятиях</w:t>
      </w:r>
      <w:r w:rsidR="004B262B" w:rsidRPr="00DB4441">
        <w:rPr>
          <w:sz w:val="28"/>
          <w:szCs w:val="28"/>
        </w:rPr>
        <w:t>,</w:t>
      </w:r>
      <w:r w:rsidR="003D1707" w:rsidRPr="00DB4441">
        <w:rPr>
          <w:sz w:val="28"/>
          <w:szCs w:val="28"/>
        </w:rPr>
        <w:t xml:space="preserve"> </w:t>
      </w:r>
      <w:r w:rsidR="004B262B" w:rsidRPr="00DB4441">
        <w:rPr>
          <w:sz w:val="28"/>
          <w:szCs w:val="28"/>
        </w:rPr>
        <w:t xml:space="preserve">запланированных </w:t>
      </w:r>
      <w:r w:rsidR="003E3494" w:rsidRPr="00DB4441">
        <w:rPr>
          <w:sz w:val="28"/>
          <w:szCs w:val="28"/>
        </w:rPr>
        <w:t xml:space="preserve">в отношении объектов контроля и не проведенных </w:t>
      </w:r>
      <w:r w:rsidR="004B262B" w:rsidRPr="00DB4441">
        <w:rPr>
          <w:sz w:val="28"/>
          <w:szCs w:val="28"/>
        </w:rPr>
        <w:t>в текущем год</w:t>
      </w:r>
      <w:r w:rsidR="003E3494" w:rsidRPr="00DB4441">
        <w:rPr>
          <w:sz w:val="28"/>
          <w:szCs w:val="28"/>
        </w:rPr>
        <w:t>у</w:t>
      </w:r>
      <w:r w:rsidR="004B262B" w:rsidRPr="00DB4441">
        <w:rPr>
          <w:sz w:val="28"/>
          <w:szCs w:val="28"/>
        </w:rPr>
        <w:t xml:space="preserve"> по причинам, предусмотренным пунктом 18 Федерального стандарта № 208</w:t>
      </w:r>
      <w:r w:rsidR="004117EC" w:rsidRPr="00DB4441">
        <w:rPr>
          <w:sz w:val="28"/>
          <w:szCs w:val="28"/>
        </w:rPr>
        <w:t>;</w:t>
      </w:r>
    </w:p>
    <w:p w14:paraId="7963C7BF" w14:textId="0407984F" w:rsidR="004117EC" w:rsidRPr="00DB4441" w:rsidRDefault="002F3CA8" w:rsidP="00FD5B9B">
      <w:pPr>
        <w:pStyle w:val="s1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EC2687" w:rsidRPr="00DB4441">
        <w:rPr>
          <w:sz w:val="28"/>
          <w:szCs w:val="28"/>
        </w:rPr>
        <w:t>предложения</w:t>
      </w:r>
      <w:r w:rsidR="004117EC" w:rsidRPr="00DB4441">
        <w:rPr>
          <w:sz w:val="28"/>
          <w:szCs w:val="28"/>
        </w:rPr>
        <w:t>, поступивш</w:t>
      </w:r>
      <w:r w:rsidR="00EC2687" w:rsidRPr="00DB4441">
        <w:rPr>
          <w:sz w:val="28"/>
          <w:szCs w:val="28"/>
        </w:rPr>
        <w:t>ие</w:t>
      </w:r>
      <w:r w:rsidR="004117EC" w:rsidRPr="00DB4441">
        <w:rPr>
          <w:sz w:val="28"/>
          <w:szCs w:val="28"/>
        </w:rPr>
        <w:t xml:space="preserve"> от </w:t>
      </w:r>
      <w:r w:rsidR="00705891" w:rsidRPr="00DB4441">
        <w:rPr>
          <w:sz w:val="28"/>
          <w:szCs w:val="28"/>
        </w:rPr>
        <w:t>Главы города, заместителей Г</w:t>
      </w:r>
      <w:r w:rsidR="004117EC" w:rsidRPr="00DB4441">
        <w:rPr>
          <w:sz w:val="28"/>
          <w:szCs w:val="28"/>
        </w:rPr>
        <w:t>лавы</w:t>
      </w:r>
      <w:r w:rsidR="00705891" w:rsidRPr="00DB4441">
        <w:rPr>
          <w:sz w:val="28"/>
          <w:szCs w:val="28"/>
        </w:rPr>
        <w:t xml:space="preserve"> города</w:t>
      </w:r>
      <w:r w:rsidR="004117EC" w:rsidRPr="00DB4441">
        <w:rPr>
          <w:sz w:val="28"/>
          <w:szCs w:val="28"/>
        </w:rPr>
        <w:t>, структурных подразделений Администрации города, главных администраторов бюджетных средств, о включении объекта контроля в план контрольных мероприятий на очередной календарный год.</w:t>
      </w:r>
    </w:p>
    <w:p w14:paraId="78EED077" w14:textId="3D3A09EF" w:rsidR="00727136" w:rsidRPr="00DB4441" w:rsidRDefault="00727136" w:rsidP="00727136">
      <w:pPr>
        <w:pStyle w:val="ac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учитывается информация о </w:t>
      </w:r>
      <w:proofErr w:type="spellStart"/>
      <w:r w:rsidRPr="00DB4441">
        <w:rPr>
          <w:rFonts w:ascii="Times New Roman" w:hAnsi="Times New Roman" w:cs="Times New Roman"/>
          <w:sz w:val="28"/>
          <w:szCs w:val="28"/>
        </w:rPr>
        <w:t>непроведении</w:t>
      </w:r>
      <w:proofErr w:type="spellEnd"/>
      <w:r w:rsidRPr="00DB4441">
        <w:rPr>
          <w:rFonts w:ascii="Times New Roman" w:hAnsi="Times New Roman" w:cs="Times New Roman"/>
          <w:sz w:val="28"/>
          <w:szCs w:val="28"/>
        </w:rPr>
        <w:t xml:space="preserve"> контрольных мероприятий в отношении объекта контроля более 2 лет.</w:t>
      </w:r>
    </w:p>
    <w:p w14:paraId="05BFBAE9" w14:textId="639E43D9" w:rsidR="00587538" w:rsidRPr="00DB4441" w:rsidRDefault="002F3CA8" w:rsidP="002F3CA8">
      <w:pPr>
        <w:pStyle w:val="s1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587538" w:rsidRPr="00DB4441">
        <w:rPr>
          <w:sz w:val="28"/>
          <w:szCs w:val="28"/>
        </w:rPr>
        <w:t>При определении значений критерия «существенность» используется информация, предусмотренная подпунктами «а»-«г» пункта 10 Федерального стандарта № 208</w:t>
      </w:r>
      <w:r w:rsidR="0044448E" w:rsidRPr="00DB4441">
        <w:rPr>
          <w:sz w:val="28"/>
          <w:szCs w:val="28"/>
        </w:rPr>
        <w:t xml:space="preserve">, а также иная информация, предусмотренная пунктом 10 раздела </w:t>
      </w:r>
      <w:r w:rsidR="0044448E" w:rsidRPr="00DB4441">
        <w:rPr>
          <w:sz w:val="28"/>
          <w:szCs w:val="28"/>
          <w:lang w:val="en-US"/>
        </w:rPr>
        <w:t>II</w:t>
      </w:r>
      <w:r w:rsidR="0044448E" w:rsidRPr="00DB4441">
        <w:rPr>
          <w:sz w:val="28"/>
          <w:szCs w:val="28"/>
        </w:rPr>
        <w:t xml:space="preserve"> ведомственного стандарта</w:t>
      </w:r>
      <w:r w:rsidR="00587538" w:rsidRPr="00DB4441">
        <w:rPr>
          <w:sz w:val="28"/>
          <w:szCs w:val="28"/>
        </w:rPr>
        <w:t>.</w:t>
      </w:r>
    </w:p>
    <w:p w14:paraId="03F2EC2B" w14:textId="27722110" w:rsidR="004117EC" w:rsidRPr="00DB4441" w:rsidRDefault="00587538" w:rsidP="002F3CA8">
      <w:pPr>
        <w:pStyle w:val="s1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4117EC" w:rsidRPr="00DB4441">
        <w:rPr>
          <w:sz w:val="28"/>
          <w:szCs w:val="28"/>
        </w:rPr>
        <w:t>При оценке значений критерия «существенность» помимо информации, указанной в подпунктах «а»-«г» пункта 10 Федерального стандарта № 208, используется в том числе следующее:</w:t>
      </w:r>
    </w:p>
    <w:p w14:paraId="195AD1D0" w14:textId="00C5444F" w:rsidR="004117EC" w:rsidRPr="00DB4441" w:rsidRDefault="002F3CA8" w:rsidP="00FD5B9B">
      <w:pPr>
        <w:pStyle w:val="s1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4117EC" w:rsidRPr="00DB4441">
        <w:rPr>
          <w:sz w:val="28"/>
          <w:szCs w:val="28"/>
        </w:rPr>
        <w:t xml:space="preserve">информация в отношении объекта контроля, свидетельствующая о рисках нарушений законодательства в сфере закупок товаров, работ, услуг для обеспечения государственных (муниципальных) нужд, выявленных по результатам рассмотрения </w:t>
      </w:r>
      <w:r w:rsidR="004117EC" w:rsidRPr="00DB4441">
        <w:rPr>
          <w:sz w:val="28"/>
          <w:szCs w:val="28"/>
        </w:rPr>
        <w:lastRenderedPageBreak/>
        <w:t>уведомлений объектов контроля об осуществлении закупки у единственного поставщика в соответствии с ч. 2 ст.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</w:r>
      <w:r w:rsidR="00FD0CC0" w:rsidRPr="00DB4441">
        <w:rPr>
          <w:sz w:val="28"/>
          <w:szCs w:val="28"/>
        </w:rPr>
        <w:t>»;</w:t>
      </w:r>
    </w:p>
    <w:p w14:paraId="4C2FE823" w14:textId="2ADA39AE" w:rsidR="004117EC" w:rsidRPr="00DB4441" w:rsidRDefault="002F3CA8" w:rsidP="00FD5B9B">
      <w:pPr>
        <w:pStyle w:val="s1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4117EC" w:rsidRPr="00DB4441">
        <w:rPr>
          <w:sz w:val="28"/>
          <w:szCs w:val="28"/>
        </w:rPr>
        <w:t>информация, поступившая от государственных (муниципальных) органов, органов прокуратуры, правоохранительных органов, о рисках при осуществлении финансово-хозяйственной деятельности объ</w:t>
      </w:r>
      <w:r w:rsidR="00FD0CC0" w:rsidRPr="00DB4441">
        <w:rPr>
          <w:sz w:val="28"/>
          <w:szCs w:val="28"/>
        </w:rPr>
        <w:t>ектов контроля.</w:t>
      </w:r>
    </w:p>
    <w:p w14:paraId="679A3FB9" w14:textId="10E39DC9" w:rsidR="004117EC" w:rsidRPr="00DB4441" w:rsidRDefault="002F3CA8" w:rsidP="00F54560">
      <w:pPr>
        <w:pStyle w:val="s1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4117EC" w:rsidRPr="00DB4441">
        <w:rPr>
          <w:sz w:val="28"/>
          <w:szCs w:val="28"/>
        </w:rPr>
        <w:t xml:space="preserve">Значение критериев «вероятность» и «существенность» определяется в баллах, согласно приложению 1 к </w:t>
      </w:r>
      <w:r w:rsidR="008D32E7" w:rsidRPr="00DB4441">
        <w:rPr>
          <w:sz w:val="28"/>
          <w:szCs w:val="28"/>
        </w:rPr>
        <w:t>в</w:t>
      </w:r>
      <w:r w:rsidR="004117EC" w:rsidRPr="00DB4441">
        <w:rPr>
          <w:sz w:val="28"/>
          <w:szCs w:val="28"/>
        </w:rPr>
        <w:t xml:space="preserve">едомственному стандарту. </w:t>
      </w:r>
    </w:p>
    <w:p w14:paraId="0FE29F1A" w14:textId="0728D145" w:rsidR="00E4247D" w:rsidRPr="00DB4441" w:rsidRDefault="002F3CA8" w:rsidP="00F54560">
      <w:pPr>
        <w:pStyle w:val="s1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AA7F32" w:rsidRPr="00DB4441">
        <w:rPr>
          <w:sz w:val="28"/>
          <w:szCs w:val="28"/>
        </w:rPr>
        <w:t>Особенности оценки</w:t>
      </w:r>
      <w:r w:rsidR="00F348A5" w:rsidRPr="00DB4441">
        <w:rPr>
          <w:sz w:val="28"/>
          <w:szCs w:val="28"/>
        </w:rPr>
        <w:t xml:space="preserve"> показателей по предметам проверки представлен</w:t>
      </w:r>
      <w:r w:rsidR="00FD0CC0" w:rsidRPr="00DB4441">
        <w:rPr>
          <w:sz w:val="28"/>
          <w:szCs w:val="28"/>
        </w:rPr>
        <w:t>ы</w:t>
      </w:r>
      <w:r w:rsidR="00F348A5" w:rsidRPr="00DB4441">
        <w:rPr>
          <w:sz w:val="28"/>
          <w:szCs w:val="28"/>
        </w:rPr>
        <w:t xml:space="preserve"> в приложении 2 к ведомственному стандарту.</w:t>
      </w:r>
    </w:p>
    <w:p w14:paraId="38B8A7CF" w14:textId="02FF484E" w:rsidR="003D1707" w:rsidRPr="00DB4441" w:rsidRDefault="002F3CA8" w:rsidP="00F54560">
      <w:pPr>
        <w:pStyle w:val="s1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</w:t>
      </w:r>
      <w:r w:rsidR="00B87784" w:rsidRPr="00DB4441">
        <w:rPr>
          <w:sz w:val="28"/>
          <w:szCs w:val="28"/>
        </w:rPr>
        <w:t xml:space="preserve">В случае, если объект контроля, </w:t>
      </w:r>
      <w:r w:rsidR="003D1707" w:rsidRPr="00DB4441">
        <w:rPr>
          <w:sz w:val="28"/>
          <w:szCs w:val="28"/>
        </w:rPr>
        <w:t>включенный</w:t>
      </w:r>
      <w:r w:rsidR="00B87784" w:rsidRPr="00DB4441">
        <w:rPr>
          <w:sz w:val="28"/>
          <w:szCs w:val="28"/>
        </w:rPr>
        <w:t xml:space="preserve"> в проект плана </w:t>
      </w:r>
      <w:r w:rsidR="000C7DC4" w:rsidRPr="00DB4441">
        <w:rPr>
          <w:sz w:val="28"/>
          <w:szCs w:val="28"/>
        </w:rPr>
        <w:t xml:space="preserve">контрольных </w:t>
      </w:r>
      <w:r w:rsidR="00B87784" w:rsidRPr="00DB4441">
        <w:rPr>
          <w:sz w:val="28"/>
          <w:szCs w:val="28"/>
        </w:rPr>
        <w:t xml:space="preserve">мероприятий по результатам анализа рисков, </w:t>
      </w:r>
      <w:r w:rsidR="003D1707" w:rsidRPr="00DB4441">
        <w:rPr>
          <w:sz w:val="28"/>
          <w:szCs w:val="28"/>
        </w:rPr>
        <w:t xml:space="preserve">находится на бухгалтерском, экономическом, правовом и ином обслуживании в другой муниципальной организации, </w:t>
      </w:r>
      <w:r w:rsidR="00033094" w:rsidRPr="00DB4441">
        <w:rPr>
          <w:sz w:val="28"/>
          <w:szCs w:val="28"/>
        </w:rPr>
        <w:t xml:space="preserve">и тема контрольного мероприятия предусматривает проверку в том числе обслуживающей организации, </w:t>
      </w:r>
      <w:r w:rsidR="00EC2687" w:rsidRPr="00DB4441">
        <w:rPr>
          <w:sz w:val="28"/>
          <w:szCs w:val="28"/>
        </w:rPr>
        <w:t>Управление</w:t>
      </w:r>
      <w:r w:rsidR="003D1707" w:rsidRPr="00DB4441">
        <w:rPr>
          <w:sz w:val="28"/>
          <w:szCs w:val="28"/>
        </w:rPr>
        <w:t xml:space="preserve"> включ</w:t>
      </w:r>
      <w:r w:rsidR="00CC052A" w:rsidRPr="00DB4441">
        <w:rPr>
          <w:sz w:val="28"/>
          <w:szCs w:val="28"/>
        </w:rPr>
        <w:t>ает</w:t>
      </w:r>
      <w:r w:rsidR="003D1707" w:rsidRPr="00DB4441">
        <w:rPr>
          <w:sz w:val="28"/>
          <w:szCs w:val="28"/>
        </w:rPr>
        <w:t xml:space="preserve"> обслужива</w:t>
      </w:r>
      <w:r w:rsidR="00CC052A" w:rsidRPr="00DB4441">
        <w:rPr>
          <w:sz w:val="28"/>
          <w:szCs w:val="28"/>
        </w:rPr>
        <w:t>ющую</w:t>
      </w:r>
      <w:r w:rsidR="003D1707" w:rsidRPr="00DB4441">
        <w:rPr>
          <w:sz w:val="28"/>
          <w:szCs w:val="28"/>
        </w:rPr>
        <w:t xml:space="preserve"> муниципальную организацию </w:t>
      </w:r>
      <w:r w:rsidR="00033094" w:rsidRPr="00DB4441">
        <w:rPr>
          <w:sz w:val="28"/>
          <w:szCs w:val="28"/>
        </w:rPr>
        <w:t xml:space="preserve">в качестве объекта контроля по </w:t>
      </w:r>
      <w:r w:rsidR="00CC052A" w:rsidRPr="00DB4441">
        <w:rPr>
          <w:sz w:val="28"/>
          <w:szCs w:val="28"/>
        </w:rPr>
        <w:t>данному контрольному мероприятию</w:t>
      </w:r>
      <w:r w:rsidR="003D1707" w:rsidRPr="00DB4441">
        <w:rPr>
          <w:sz w:val="28"/>
          <w:szCs w:val="28"/>
        </w:rPr>
        <w:t>.</w:t>
      </w:r>
    </w:p>
    <w:p w14:paraId="1572D755" w14:textId="33EF4DC9" w:rsidR="00FD0CC0" w:rsidRPr="00DB4441" w:rsidRDefault="00FD5B9B" w:rsidP="00F54560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AC1BA3" w:rsidRPr="00DB4441">
        <w:rPr>
          <w:rFonts w:ascii="Times New Roman" w:hAnsi="Times New Roman" w:cs="Times New Roman"/>
          <w:sz w:val="28"/>
          <w:szCs w:val="28"/>
        </w:rPr>
        <w:t xml:space="preserve">При определении значения критерия «вероятность» и значения критерия «существенность» используется шкала оценок </w:t>
      </w:r>
      <w:r w:rsidR="00FD0CC0" w:rsidRPr="00DB444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B091B" w:rsidRPr="00DB4441">
        <w:rPr>
          <w:rFonts w:ascii="Times New Roman" w:hAnsi="Times New Roman" w:cs="Times New Roman"/>
          <w:sz w:val="28"/>
          <w:szCs w:val="28"/>
        </w:rPr>
        <w:t>пунктом 11</w:t>
      </w:r>
      <w:r w:rsidR="00FD0CC0" w:rsidRPr="00DB4441">
        <w:rPr>
          <w:rFonts w:ascii="Times New Roman" w:hAnsi="Times New Roman" w:cs="Times New Roman"/>
          <w:sz w:val="28"/>
          <w:szCs w:val="28"/>
        </w:rPr>
        <w:t xml:space="preserve"> Федерального стандарта № 208:</w:t>
      </w:r>
    </w:p>
    <w:p w14:paraId="0ABAB426" w14:textId="77777777" w:rsidR="00FD0CC0" w:rsidRPr="00DB4441" w:rsidRDefault="00FD0CC0" w:rsidP="00F54560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-</w:t>
      </w:r>
      <w:r w:rsidR="00AC1BA3" w:rsidRPr="00DB4441">
        <w:rPr>
          <w:rFonts w:ascii="Times New Roman" w:hAnsi="Times New Roman" w:cs="Times New Roman"/>
          <w:sz w:val="28"/>
          <w:szCs w:val="28"/>
        </w:rPr>
        <w:t xml:space="preserve"> «низкая оценка»</w:t>
      </w:r>
      <w:r w:rsidRPr="00DB4441">
        <w:rPr>
          <w:rFonts w:ascii="Times New Roman" w:hAnsi="Times New Roman" w:cs="Times New Roman"/>
          <w:sz w:val="28"/>
          <w:szCs w:val="28"/>
        </w:rPr>
        <w:t>;</w:t>
      </w:r>
    </w:p>
    <w:p w14:paraId="64858808" w14:textId="77777777" w:rsidR="00FD0CC0" w:rsidRPr="00DB4441" w:rsidRDefault="00FD0CC0" w:rsidP="00F54560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-</w:t>
      </w:r>
      <w:r w:rsidR="00AC1BA3" w:rsidRPr="00DB4441">
        <w:rPr>
          <w:rFonts w:ascii="Times New Roman" w:hAnsi="Times New Roman" w:cs="Times New Roman"/>
          <w:sz w:val="28"/>
          <w:szCs w:val="28"/>
        </w:rPr>
        <w:t xml:space="preserve"> «средняя оценка»</w:t>
      </w:r>
      <w:r w:rsidRPr="00DB4441">
        <w:rPr>
          <w:rFonts w:ascii="Times New Roman" w:hAnsi="Times New Roman" w:cs="Times New Roman"/>
          <w:sz w:val="28"/>
          <w:szCs w:val="28"/>
        </w:rPr>
        <w:t>;</w:t>
      </w:r>
    </w:p>
    <w:p w14:paraId="625BE1DB" w14:textId="78946F90" w:rsidR="00AC1BA3" w:rsidRPr="00DB4441" w:rsidRDefault="00FD0CC0" w:rsidP="00F54560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-</w:t>
      </w:r>
      <w:r w:rsidR="00AC1BA3" w:rsidRPr="00DB4441">
        <w:rPr>
          <w:rFonts w:ascii="Times New Roman" w:hAnsi="Times New Roman" w:cs="Times New Roman"/>
          <w:sz w:val="28"/>
          <w:szCs w:val="28"/>
        </w:rPr>
        <w:t xml:space="preserve"> «высокая оценка».</w:t>
      </w:r>
    </w:p>
    <w:p w14:paraId="7188E51D" w14:textId="4BD7572D" w:rsidR="007B091B" w:rsidRPr="00DB4441" w:rsidRDefault="007B091B" w:rsidP="00F54560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Оценка производится с учетом достигнутых показателей в соответствии с приложением 3 к ведомственному стандарту.</w:t>
      </w:r>
    </w:p>
    <w:p w14:paraId="4B6BF9A0" w14:textId="0D99F3D4" w:rsidR="002A26CB" w:rsidRPr="00DB4441" w:rsidRDefault="002A26CB" w:rsidP="00F54560">
      <w:pPr>
        <w:pStyle w:val="s1"/>
        <w:numPr>
          <w:ilvl w:val="0"/>
          <w:numId w:val="1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Темы плановых контрольных мероприятий определяются в соответствии с Федеральным стандартом № 208, а также с учетом типовых тем, предусмотренных приложением </w:t>
      </w:r>
      <w:r w:rsidR="007B091B" w:rsidRPr="00DB4441">
        <w:rPr>
          <w:sz w:val="28"/>
          <w:szCs w:val="28"/>
        </w:rPr>
        <w:t>4</w:t>
      </w:r>
      <w:r w:rsidRPr="00DB4441">
        <w:rPr>
          <w:sz w:val="28"/>
          <w:szCs w:val="28"/>
        </w:rPr>
        <w:t xml:space="preserve"> к ведомственному стандарту</w:t>
      </w:r>
      <w:r w:rsidR="00EC3206" w:rsidRPr="00DB4441">
        <w:rPr>
          <w:sz w:val="28"/>
          <w:szCs w:val="28"/>
        </w:rPr>
        <w:t>, и</w:t>
      </w:r>
      <w:r w:rsidRPr="00DB4441">
        <w:rPr>
          <w:sz w:val="28"/>
          <w:szCs w:val="28"/>
        </w:rPr>
        <w:t xml:space="preserve"> могут</w:t>
      </w:r>
      <w:r w:rsidR="00954CC6" w:rsidRPr="00DB4441">
        <w:rPr>
          <w:sz w:val="28"/>
          <w:szCs w:val="28"/>
        </w:rPr>
        <w:t xml:space="preserve"> быть детализированы в части предмета контроля и (или) указания на объекты контроля в соответствии со статьей 266.1 Бюджетного кодекса Российской Федерации</w:t>
      </w:r>
      <w:r w:rsidRPr="00DB4441">
        <w:rPr>
          <w:sz w:val="28"/>
          <w:szCs w:val="28"/>
        </w:rPr>
        <w:t>.</w:t>
      </w:r>
    </w:p>
    <w:p w14:paraId="43B9575C" w14:textId="4EB59C8E" w:rsidR="00121FC9" w:rsidRPr="00DB4441" w:rsidRDefault="00121FC9" w:rsidP="00F54560">
      <w:pPr>
        <w:pStyle w:val="s1"/>
        <w:numPr>
          <w:ilvl w:val="0"/>
          <w:numId w:val="1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4441">
        <w:rPr>
          <w:sz w:val="28"/>
          <w:szCs w:val="28"/>
        </w:rPr>
        <w:t xml:space="preserve"> Сводная информация по оценке категорий рисков для формирования проекта плана контрольных мероприятий оформляется в соответствии с приложением 5 к ведомственному стандарту.</w:t>
      </w:r>
    </w:p>
    <w:p w14:paraId="0B4FBE98" w14:textId="662BBF44" w:rsidR="002F3CA8" w:rsidRPr="00DB4441" w:rsidRDefault="002F3CA8" w:rsidP="00F54560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формирует </w:t>
      </w:r>
      <w:r w:rsidR="003B1EF4" w:rsidRPr="00DB4441">
        <w:rPr>
          <w:rFonts w:ascii="Times New Roman" w:hAnsi="Times New Roman" w:cs="Times New Roman"/>
          <w:sz w:val="28"/>
          <w:szCs w:val="28"/>
        </w:rPr>
        <w:t xml:space="preserve">и представляет начальнику Управления </w:t>
      </w:r>
      <w:r w:rsidRPr="00DB4441">
        <w:rPr>
          <w:rFonts w:ascii="Times New Roman" w:hAnsi="Times New Roman" w:cs="Times New Roman"/>
          <w:sz w:val="28"/>
          <w:szCs w:val="28"/>
        </w:rPr>
        <w:t>проект план</w:t>
      </w:r>
      <w:r w:rsidR="003B1EF4" w:rsidRPr="00DB4441">
        <w:rPr>
          <w:rFonts w:ascii="Times New Roman" w:hAnsi="Times New Roman" w:cs="Times New Roman"/>
          <w:sz w:val="28"/>
          <w:szCs w:val="28"/>
        </w:rPr>
        <w:t>а</w:t>
      </w:r>
      <w:r w:rsidRPr="00DB4441">
        <w:rPr>
          <w:rFonts w:ascii="Times New Roman" w:hAnsi="Times New Roman" w:cs="Times New Roman"/>
          <w:sz w:val="28"/>
          <w:szCs w:val="28"/>
        </w:rPr>
        <w:t xml:space="preserve"> контрольных мероприятий не позднее 1 декабря года, в котором осуществляется планирование.</w:t>
      </w:r>
    </w:p>
    <w:p w14:paraId="11A592B1" w14:textId="0AA8635A" w:rsidR="00FD0CC0" w:rsidRPr="00DB4441" w:rsidRDefault="00FD0CC0" w:rsidP="007277D5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CBC854A" w14:textId="70B18B97" w:rsidR="008942DF" w:rsidRPr="00DB4441" w:rsidRDefault="004848C3" w:rsidP="003B1EF4">
      <w:pPr>
        <w:rPr>
          <w:rFonts w:ascii="Times New Roman" w:hAnsi="Times New Roman" w:cs="Times New Roman"/>
          <w:sz w:val="24"/>
          <w:szCs w:val="20"/>
        </w:rPr>
        <w:sectPr w:rsidR="008942DF" w:rsidRPr="00DB4441" w:rsidSect="00EC65A7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  <w:r w:rsidRPr="00DB4441">
        <w:rPr>
          <w:rFonts w:ascii="Times New Roman" w:hAnsi="Times New Roman" w:cs="Times New Roman"/>
          <w:sz w:val="24"/>
          <w:szCs w:val="20"/>
        </w:rPr>
        <w:br w:type="page"/>
      </w:r>
    </w:p>
    <w:p w14:paraId="6AAB12C1" w14:textId="25CB8BBC" w:rsidR="00D14862" w:rsidRPr="00DB4441" w:rsidRDefault="00D14862" w:rsidP="008942DF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0"/>
        </w:rPr>
      </w:pPr>
      <w:r w:rsidRPr="00DB4441">
        <w:rPr>
          <w:rFonts w:ascii="Times New Roman" w:hAnsi="Times New Roman" w:cs="Times New Roman"/>
          <w:sz w:val="24"/>
          <w:szCs w:val="20"/>
        </w:rPr>
        <w:lastRenderedPageBreak/>
        <w:t>Приложение 1</w:t>
      </w:r>
    </w:p>
    <w:p w14:paraId="7F026BE8" w14:textId="63193AD8" w:rsidR="00D14862" w:rsidRPr="00DB4441" w:rsidRDefault="00F54511" w:rsidP="008942DF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0"/>
        </w:rPr>
      </w:pPr>
      <w:r w:rsidRPr="00DB4441">
        <w:rPr>
          <w:rFonts w:ascii="Times New Roman" w:hAnsi="Times New Roman" w:cs="Times New Roman"/>
          <w:sz w:val="24"/>
          <w:szCs w:val="20"/>
        </w:rPr>
        <w:t xml:space="preserve">к </w:t>
      </w:r>
      <w:r w:rsidR="00D61FDA" w:rsidRPr="00DB4441">
        <w:rPr>
          <w:rFonts w:ascii="Times New Roman" w:hAnsi="Times New Roman" w:cs="Times New Roman"/>
          <w:sz w:val="24"/>
          <w:szCs w:val="20"/>
        </w:rPr>
        <w:t>в</w:t>
      </w:r>
      <w:r w:rsidR="00D14862" w:rsidRPr="00DB4441">
        <w:rPr>
          <w:rFonts w:ascii="Times New Roman" w:hAnsi="Times New Roman" w:cs="Times New Roman"/>
          <w:sz w:val="24"/>
          <w:szCs w:val="20"/>
        </w:rPr>
        <w:t>едомственному стандарту</w:t>
      </w:r>
    </w:p>
    <w:p w14:paraId="2BCBE08D" w14:textId="47723AD8" w:rsidR="00D14862" w:rsidRPr="00DB4441" w:rsidRDefault="00D14862" w:rsidP="00092523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0"/>
        </w:rPr>
      </w:pPr>
    </w:p>
    <w:p w14:paraId="04483E19" w14:textId="4CAE8EA4" w:rsidR="00D14862" w:rsidRPr="00DB4441" w:rsidRDefault="00D14862" w:rsidP="00113EB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  <w:r w:rsidRPr="00DB4441">
        <w:rPr>
          <w:rFonts w:ascii="Times New Roman" w:hAnsi="Times New Roman" w:cs="Times New Roman"/>
          <w:sz w:val="28"/>
          <w:szCs w:val="28"/>
        </w:rPr>
        <w:t>Значение</w:t>
      </w:r>
      <w:r w:rsidR="004848C3" w:rsidRPr="00DB4441">
        <w:rPr>
          <w:rFonts w:ascii="Times New Roman" w:hAnsi="Times New Roman" w:cs="Times New Roman"/>
          <w:sz w:val="28"/>
          <w:szCs w:val="28"/>
        </w:rPr>
        <w:t xml:space="preserve"> и оценка</w:t>
      </w:r>
      <w:r w:rsidRPr="00DB4441">
        <w:rPr>
          <w:rFonts w:ascii="Times New Roman" w:hAnsi="Times New Roman" w:cs="Times New Roman"/>
          <w:sz w:val="28"/>
          <w:szCs w:val="28"/>
        </w:rPr>
        <w:t xml:space="preserve"> критериев «вероятность» и «существенность»</w:t>
      </w:r>
    </w:p>
    <w:p w14:paraId="568ECBB9" w14:textId="3F2A5618" w:rsidR="00D14862" w:rsidRPr="00DB4441" w:rsidRDefault="00D14862" w:rsidP="00092523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0"/>
        </w:rPr>
      </w:pPr>
    </w:p>
    <w:tbl>
      <w:tblPr>
        <w:tblStyle w:val="ad"/>
        <w:tblW w:w="15735" w:type="dxa"/>
        <w:tblInd w:w="-289" w:type="dxa"/>
        <w:tblLook w:val="04A0" w:firstRow="1" w:lastRow="0" w:firstColumn="1" w:lastColumn="0" w:noHBand="0" w:noVBand="1"/>
      </w:tblPr>
      <w:tblGrid>
        <w:gridCol w:w="711"/>
        <w:gridCol w:w="5809"/>
        <w:gridCol w:w="4534"/>
        <w:gridCol w:w="4681"/>
      </w:tblGrid>
      <w:tr w:rsidR="00DB4441" w:rsidRPr="00BD0C7E" w14:paraId="3C6E9F06" w14:textId="195D4822" w:rsidTr="00EC65A7">
        <w:tc>
          <w:tcPr>
            <w:tcW w:w="711" w:type="dxa"/>
          </w:tcPr>
          <w:p w14:paraId="2E3C7D1D" w14:textId="77777777" w:rsidR="008942DF" w:rsidRPr="00BD0C7E" w:rsidRDefault="008942DF" w:rsidP="008942D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0C7E">
              <w:rPr>
                <w:rFonts w:ascii="Times New Roman" w:hAnsi="Times New Roman" w:cs="Times New Roman"/>
                <w:b/>
              </w:rPr>
              <w:t>№</w:t>
            </w:r>
          </w:p>
          <w:p w14:paraId="4FF40CA0" w14:textId="3494097B" w:rsidR="008942DF" w:rsidRPr="00BD0C7E" w:rsidRDefault="008942DF" w:rsidP="00894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C7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5809" w:type="dxa"/>
          </w:tcPr>
          <w:p w14:paraId="60952792" w14:textId="3C136D82" w:rsidR="008942DF" w:rsidRPr="00BD0C7E" w:rsidRDefault="008942DF" w:rsidP="008942D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0C7E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4534" w:type="dxa"/>
          </w:tcPr>
          <w:p w14:paraId="71C20CB6" w14:textId="2786DA46" w:rsidR="008942DF" w:rsidRPr="00BD0C7E" w:rsidRDefault="008942DF" w:rsidP="008942D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0C7E">
              <w:rPr>
                <w:rFonts w:ascii="Times New Roman" w:hAnsi="Times New Roman" w:cs="Times New Roman"/>
                <w:b/>
              </w:rPr>
              <w:t>Оценка достижения показателя (в баллах)</w:t>
            </w:r>
          </w:p>
        </w:tc>
        <w:tc>
          <w:tcPr>
            <w:tcW w:w="4681" w:type="dxa"/>
          </w:tcPr>
          <w:p w14:paraId="2AA4FEC5" w14:textId="1AAA6692" w:rsidR="008942DF" w:rsidRPr="00BD0C7E" w:rsidRDefault="008942DF" w:rsidP="008942D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0C7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BD0C7E" w:rsidRPr="00BD0C7E" w14:paraId="67A1B850" w14:textId="16CE8ACF" w:rsidTr="00B5373F">
        <w:tc>
          <w:tcPr>
            <w:tcW w:w="711" w:type="dxa"/>
          </w:tcPr>
          <w:p w14:paraId="0E35A823" w14:textId="503C1A58" w:rsidR="00BD0C7E" w:rsidRPr="00BD0C7E" w:rsidRDefault="00BD0C7E" w:rsidP="00092523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</w:rPr>
            </w:pPr>
            <w:r w:rsidRPr="00BD0C7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5024" w:type="dxa"/>
            <w:gridSpan w:val="3"/>
          </w:tcPr>
          <w:p w14:paraId="0CAFE65E" w14:textId="721A8D1A" w:rsidR="00BD0C7E" w:rsidRPr="00BD0C7E" w:rsidRDefault="00BD0C7E" w:rsidP="00BD0C7E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0C7E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BD0C7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D0C7E">
              <w:rPr>
                <w:rFonts w:ascii="Times New Roman" w:hAnsi="Times New Roman" w:cs="Times New Roman"/>
                <w:b/>
              </w:rPr>
              <w:t xml:space="preserve"> Критерий «Вероятность»</w:t>
            </w:r>
          </w:p>
        </w:tc>
      </w:tr>
      <w:tr w:rsidR="00DB4441" w:rsidRPr="00DB4441" w14:paraId="4A911E96" w14:textId="53255C58" w:rsidTr="00EC65A7">
        <w:tc>
          <w:tcPr>
            <w:tcW w:w="711" w:type="dxa"/>
          </w:tcPr>
          <w:p w14:paraId="7AD77B39" w14:textId="73355752" w:rsidR="008942DF" w:rsidRPr="00DB4441" w:rsidRDefault="008942DF" w:rsidP="00092523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809" w:type="dxa"/>
          </w:tcPr>
          <w:p w14:paraId="379F35F0" w14:textId="71F54672" w:rsidR="008942DF" w:rsidRPr="00DB4441" w:rsidRDefault="008942DF" w:rsidP="003D31D8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Значение показателей качества финансового менеджмента объекта контроля, определяемое с учетом результатов проведения мониторинга качества финансового менеджмента в порядке, принятом в целях реализации положений статьи 160.2-1 Бюджетного кодекса Российской Федерации</w:t>
            </w:r>
          </w:p>
        </w:tc>
        <w:tc>
          <w:tcPr>
            <w:tcW w:w="4534" w:type="dxa"/>
          </w:tcPr>
          <w:p w14:paraId="10216317" w14:textId="3E1D455F" w:rsidR="008942DF" w:rsidRPr="00DB4441" w:rsidRDefault="008942DF" w:rsidP="003D31D8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менее 80% - 5;</w:t>
            </w:r>
          </w:p>
          <w:p w14:paraId="6BE3309C" w14:textId="5712C2FE" w:rsidR="008942DF" w:rsidRPr="00DB4441" w:rsidRDefault="008942DF" w:rsidP="003D31D8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80% - 94% - 3;</w:t>
            </w:r>
          </w:p>
          <w:p w14:paraId="26529E56" w14:textId="436AC8A1" w:rsidR="008942DF" w:rsidRPr="00DB4441" w:rsidRDefault="008942DF" w:rsidP="003D31D8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95% и более </w:t>
            </w:r>
            <w:r w:rsidR="007D4D66" w:rsidRPr="00DB4441">
              <w:rPr>
                <w:rFonts w:ascii="Times New Roman" w:hAnsi="Times New Roman" w:cs="Times New Roman"/>
              </w:rPr>
              <w:t>–</w:t>
            </w:r>
            <w:r w:rsidRPr="00DB4441">
              <w:rPr>
                <w:rFonts w:ascii="Times New Roman" w:hAnsi="Times New Roman" w:cs="Times New Roman"/>
              </w:rPr>
              <w:t xml:space="preserve"> 0</w:t>
            </w:r>
            <w:r w:rsidR="007D4D66" w:rsidRPr="00DB4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81" w:type="dxa"/>
          </w:tcPr>
          <w:p w14:paraId="5B547EA6" w14:textId="6F58BFA1" w:rsidR="008942DF" w:rsidRPr="00DB4441" w:rsidRDefault="006007C8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Учитываются итоговые показатели оценки качества финансового менеджмента за год, предшествующих году формирования плана контрольных мероприятий</w:t>
            </w:r>
            <w:r w:rsidR="00EF1457" w:rsidRPr="00DB4441">
              <w:rPr>
                <w:rFonts w:ascii="Times New Roman" w:hAnsi="Times New Roman" w:cs="Times New Roman"/>
              </w:rPr>
              <w:t>,</w:t>
            </w:r>
            <w:r w:rsidR="00E31D60" w:rsidRPr="00DB4441">
              <w:rPr>
                <w:rFonts w:ascii="Times New Roman" w:hAnsi="Times New Roman" w:cs="Times New Roman"/>
              </w:rPr>
              <w:t xml:space="preserve"> по главным администраторам бюджетных средств</w:t>
            </w:r>
          </w:p>
        </w:tc>
      </w:tr>
      <w:tr w:rsidR="00DB4441" w:rsidRPr="00DB4441" w14:paraId="7D8C7C07" w14:textId="538B889C" w:rsidTr="00EC65A7">
        <w:tc>
          <w:tcPr>
            <w:tcW w:w="711" w:type="dxa"/>
          </w:tcPr>
          <w:p w14:paraId="3C4F3610" w14:textId="63F1A9DB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809" w:type="dxa"/>
          </w:tcPr>
          <w:p w14:paraId="45D9C7EC" w14:textId="4F371977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Качество управления финансами в публично-правовых образованиях, получающих целевые межбюджетные трансферты и бюджетные кредиты</w:t>
            </w:r>
          </w:p>
        </w:tc>
        <w:tc>
          <w:tcPr>
            <w:tcW w:w="4534" w:type="dxa"/>
          </w:tcPr>
          <w:p w14:paraId="154525AB" w14:textId="02D79A3D" w:rsidR="008942DF" w:rsidRPr="00DB4441" w:rsidRDefault="008942DF" w:rsidP="008942DF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Доля исполненных средств:</w:t>
            </w:r>
          </w:p>
          <w:p w14:paraId="1B5FA6BA" w14:textId="02938371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менее 80% - 5;</w:t>
            </w:r>
          </w:p>
          <w:p w14:paraId="3F8BFAAC" w14:textId="040CB225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80% - 94% - 3;</w:t>
            </w:r>
          </w:p>
          <w:p w14:paraId="30CB2D10" w14:textId="0E3E6D15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95% и более </w:t>
            </w:r>
            <w:r w:rsidR="007D4D66" w:rsidRPr="00DB4441">
              <w:rPr>
                <w:rFonts w:ascii="Times New Roman" w:hAnsi="Times New Roman" w:cs="Times New Roman"/>
              </w:rPr>
              <w:t>–</w:t>
            </w:r>
            <w:r w:rsidRPr="00DB4441">
              <w:rPr>
                <w:rFonts w:ascii="Times New Roman" w:hAnsi="Times New Roman" w:cs="Times New Roman"/>
              </w:rPr>
              <w:t xml:space="preserve"> 0</w:t>
            </w:r>
            <w:r w:rsidR="007D4D66" w:rsidRPr="00DB4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81" w:type="dxa"/>
          </w:tcPr>
          <w:p w14:paraId="2B04AE80" w14:textId="6EC7246E" w:rsidR="008942DF" w:rsidRPr="00DB4441" w:rsidRDefault="008942DF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Учитываются результаты мониторинга в части кассового </w:t>
            </w:r>
            <w:r w:rsidR="00EF1457" w:rsidRPr="00DB4441">
              <w:rPr>
                <w:rFonts w:ascii="Times New Roman" w:hAnsi="Times New Roman" w:cs="Times New Roman"/>
              </w:rPr>
              <w:t>расходования</w:t>
            </w:r>
            <w:r w:rsidRPr="00DB4441">
              <w:rPr>
                <w:rFonts w:ascii="Times New Roman" w:hAnsi="Times New Roman" w:cs="Times New Roman"/>
              </w:rPr>
              <w:t xml:space="preserve"> средств, полученных в виде целевых межбюджетных трансфертов и бюджетных кредитов</w:t>
            </w:r>
          </w:p>
        </w:tc>
      </w:tr>
      <w:tr w:rsidR="00DB4441" w:rsidRPr="00DB4441" w14:paraId="6461E58D" w14:textId="6DA73891" w:rsidTr="00EC65A7">
        <w:tc>
          <w:tcPr>
            <w:tcW w:w="711" w:type="dxa"/>
          </w:tcPr>
          <w:p w14:paraId="117F01BF" w14:textId="42043F53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809" w:type="dxa"/>
          </w:tcPr>
          <w:p w14:paraId="5072B0C3" w14:textId="35E81F06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(отсутствие) в проверяемом периоде значительных изменений в деятельности объекта контроля, в том числе в его организационной структуре (изменение типа учреждения, реорганизация юридического лица (слияние, присоединение, разделение, выделение, преобразование), создание (ликвидация) обособленных структурных подразделений, изменение состава видов деятельности (полномочий), в том числе закрепление новых видов оказываемых услуг и выполняемых работ)</w:t>
            </w:r>
          </w:p>
        </w:tc>
        <w:tc>
          <w:tcPr>
            <w:tcW w:w="4534" w:type="dxa"/>
          </w:tcPr>
          <w:p w14:paraId="176BFBD6" w14:textId="5C84D232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Изменение типа учреждения, реорганизация юридического лица и т.д. - 3;</w:t>
            </w:r>
          </w:p>
          <w:p w14:paraId="24A8F5DE" w14:textId="1E3DEE55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смена руководителя - 2;</w:t>
            </w:r>
          </w:p>
          <w:p w14:paraId="788A1559" w14:textId="1E240573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изменений – 0.</w:t>
            </w:r>
          </w:p>
        </w:tc>
        <w:tc>
          <w:tcPr>
            <w:tcW w:w="4681" w:type="dxa"/>
          </w:tcPr>
          <w:p w14:paraId="2C7B1884" w14:textId="78037ED9" w:rsidR="008942DF" w:rsidRPr="00DB4441" w:rsidRDefault="00557AE0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Учитываются результаты мониторинга в </w:t>
            </w:r>
            <w:r w:rsidR="00EF1457" w:rsidRPr="00DB4441">
              <w:rPr>
                <w:rFonts w:ascii="Times New Roman" w:hAnsi="Times New Roman" w:cs="Times New Roman"/>
              </w:rPr>
              <w:t>проверяемом периоде</w:t>
            </w:r>
          </w:p>
          <w:p w14:paraId="43320B3C" w14:textId="1F702654" w:rsidR="00557AE0" w:rsidRPr="00DB4441" w:rsidRDefault="00557AE0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4441" w:rsidRPr="00DB4441" w14:paraId="2BE90C5A" w14:textId="71E5E0AC" w:rsidTr="00EC65A7">
        <w:tc>
          <w:tcPr>
            <w:tcW w:w="711" w:type="dxa"/>
          </w:tcPr>
          <w:p w14:paraId="1AB0338F" w14:textId="1243351E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5809" w:type="dxa"/>
          </w:tcPr>
          <w:p w14:paraId="74B6A68D" w14:textId="57B0246B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(отсутствие) нарушений, выявленных по результатам ранее проведенных органом контроля и иными уполномоченными органами контрольных мероприятий в отношении объекта контроля</w:t>
            </w:r>
          </w:p>
        </w:tc>
        <w:tc>
          <w:tcPr>
            <w:tcW w:w="4534" w:type="dxa"/>
          </w:tcPr>
          <w:p w14:paraId="1D561042" w14:textId="77AEE3DF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Контрольные мероприятия не проводились - 5;</w:t>
            </w:r>
          </w:p>
          <w:p w14:paraId="09BA6BCD" w14:textId="117B5ED5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нарушений по итогам проведенного контрольного мероприятия - 3;</w:t>
            </w:r>
          </w:p>
          <w:p w14:paraId="6CB9B887" w14:textId="7CD435FA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отсутствие нарушений по итогам проведенного контрольного мероприятия </w:t>
            </w:r>
            <w:r w:rsidR="007D4D66" w:rsidRPr="00DB4441">
              <w:rPr>
                <w:rFonts w:ascii="Times New Roman" w:hAnsi="Times New Roman" w:cs="Times New Roman"/>
              </w:rPr>
              <w:t>–</w:t>
            </w:r>
            <w:r w:rsidRPr="00DB4441">
              <w:rPr>
                <w:rFonts w:ascii="Times New Roman" w:hAnsi="Times New Roman" w:cs="Times New Roman"/>
              </w:rPr>
              <w:t xml:space="preserve"> 0</w:t>
            </w:r>
            <w:r w:rsidR="007D4D66" w:rsidRPr="00DB4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81" w:type="dxa"/>
          </w:tcPr>
          <w:p w14:paraId="1AE92B8F" w14:textId="053FC07F" w:rsidR="008942DF" w:rsidRPr="00DB4441" w:rsidRDefault="00EF1457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Нарушения в сфере закупок учитываются при планировании проверок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</w:t>
            </w:r>
            <w:r w:rsidR="00114577" w:rsidRPr="00DB4441">
              <w:rPr>
                <w:rFonts w:ascii="Times New Roman" w:hAnsi="Times New Roman" w:cs="Times New Roman"/>
              </w:rPr>
              <w:t>.</w:t>
            </w:r>
          </w:p>
        </w:tc>
      </w:tr>
      <w:tr w:rsidR="00DB4441" w:rsidRPr="00DB4441" w14:paraId="15E54E19" w14:textId="7E38D733" w:rsidTr="00EC65A7">
        <w:tc>
          <w:tcPr>
            <w:tcW w:w="711" w:type="dxa"/>
          </w:tcPr>
          <w:p w14:paraId="268BB589" w14:textId="32EB58F0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5809" w:type="dxa"/>
          </w:tcPr>
          <w:p w14:paraId="58BFFE44" w14:textId="69564F3D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Полнота исполнения объектом контроля представлений, предписаний, направленных органом контроля по результатам проведенных контрольных мероприятий</w:t>
            </w:r>
          </w:p>
        </w:tc>
        <w:tc>
          <w:tcPr>
            <w:tcW w:w="4534" w:type="dxa"/>
          </w:tcPr>
          <w:p w14:paraId="3D6211AC" w14:textId="36594A5E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Исполнено полностью в установленный срок – 0;</w:t>
            </w:r>
          </w:p>
          <w:p w14:paraId="43F7D64E" w14:textId="5CCF405A" w:rsidR="008942DF" w:rsidRPr="00DB4441" w:rsidRDefault="008942DF" w:rsidP="00E2659C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не исполнено в установленный срок – 2.</w:t>
            </w:r>
          </w:p>
        </w:tc>
        <w:tc>
          <w:tcPr>
            <w:tcW w:w="4681" w:type="dxa"/>
          </w:tcPr>
          <w:p w14:paraId="65A4BFF4" w14:textId="578FEF2B" w:rsidR="008942DF" w:rsidRPr="00DB4441" w:rsidRDefault="008942DF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Показатель не оценивается в случае, если представление (предписание) не направлено или контрольное мероприятие в отношении объекта контроля по соответствующему предмету контроля не проводились</w:t>
            </w:r>
          </w:p>
        </w:tc>
      </w:tr>
      <w:tr w:rsidR="00DB4441" w:rsidRPr="00DB4441" w14:paraId="177073FC" w14:textId="7C64DA5D" w:rsidTr="00EC65A7">
        <w:tc>
          <w:tcPr>
            <w:tcW w:w="711" w:type="dxa"/>
          </w:tcPr>
          <w:p w14:paraId="65BCF645" w14:textId="2214ACE3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5809" w:type="dxa"/>
          </w:tcPr>
          <w:p w14:paraId="1D40ADC7" w14:textId="104B5506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(отсутствие) в отношении объекта контроля обращений (жалоб) граждан, объединений граждан, юридических лиц, поступивших в органы контроля</w:t>
            </w:r>
          </w:p>
        </w:tc>
        <w:tc>
          <w:tcPr>
            <w:tcW w:w="4534" w:type="dxa"/>
          </w:tcPr>
          <w:p w14:paraId="6D340BCF" w14:textId="05E4BAA6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– 5;</w:t>
            </w:r>
          </w:p>
          <w:p w14:paraId="555776AB" w14:textId="0B7EC8E3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отсутствие </w:t>
            </w:r>
            <w:r w:rsidR="007D4D66" w:rsidRPr="00DB4441">
              <w:rPr>
                <w:rFonts w:ascii="Times New Roman" w:hAnsi="Times New Roman" w:cs="Times New Roman"/>
              </w:rPr>
              <w:t>–</w:t>
            </w:r>
            <w:r w:rsidRPr="00DB4441">
              <w:rPr>
                <w:rFonts w:ascii="Times New Roman" w:hAnsi="Times New Roman" w:cs="Times New Roman"/>
              </w:rPr>
              <w:t xml:space="preserve"> 0</w:t>
            </w:r>
            <w:r w:rsidR="007D4D66" w:rsidRPr="00DB4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81" w:type="dxa"/>
          </w:tcPr>
          <w:p w14:paraId="441A231D" w14:textId="30B036F9" w:rsidR="001471A9" w:rsidRPr="00DB4441" w:rsidRDefault="001471A9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Учитываются обращения (жалобы), поступившие в орган контроля в течение текущего года на дату формирования плана контрольных мероприятий, а также </w:t>
            </w:r>
            <w:r w:rsidR="004D1583" w:rsidRPr="00DB4441">
              <w:rPr>
                <w:rFonts w:ascii="Times New Roman" w:hAnsi="Times New Roman" w:cs="Times New Roman"/>
              </w:rPr>
              <w:t xml:space="preserve">в предшествующем году и не учтенные при проведении </w:t>
            </w:r>
          </w:p>
        </w:tc>
      </w:tr>
      <w:tr w:rsidR="00DB4441" w:rsidRPr="00DB4441" w14:paraId="1D709FCD" w14:textId="39C1D6CB" w:rsidTr="00EC65A7">
        <w:tc>
          <w:tcPr>
            <w:tcW w:w="711" w:type="dxa"/>
          </w:tcPr>
          <w:p w14:paraId="1902D2A9" w14:textId="660AFE70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5809" w:type="dxa"/>
          </w:tcPr>
          <w:p w14:paraId="1C585CA3" w14:textId="4C61151A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нарушений в сфере управления, распоряжения муниципальным имуществом, выявленных органами внутреннего и внешнего финансового контроля в ходе проведения контрольных мероприятий</w:t>
            </w:r>
          </w:p>
        </w:tc>
        <w:tc>
          <w:tcPr>
            <w:tcW w:w="4534" w:type="dxa"/>
          </w:tcPr>
          <w:p w14:paraId="5D6331FB" w14:textId="26787F0D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Контрольные мероприятия в части использования имущества не проводились - 5;</w:t>
            </w:r>
          </w:p>
          <w:p w14:paraId="41814F0A" w14:textId="3047BE5E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нарушений в части неэффективного использования имущества - 3;</w:t>
            </w:r>
          </w:p>
          <w:p w14:paraId="04E69862" w14:textId="140D0839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нарушений в части неэффективного использования имущества – 0.</w:t>
            </w:r>
          </w:p>
        </w:tc>
        <w:tc>
          <w:tcPr>
            <w:tcW w:w="4681" w:type="dxa"/>
          </w:tcPr>
          <w:p w14:paraId="5C59F99E" w14:textId="76136A74" w:rsidR="001471A9" w:rsidRPr="00DB4441" w:rsidRDefault="001471A9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При оценке показателя учитываются завершенные контрольные мероприятия, проведенные в части использования муниципального имущества, за период с года, предшествующего году формирования плана контрольных мероприятий, по текущий год, в котором осуществляется планирование.</w:t>
            </w:r>
          </w:p>
        </w:tc>
      </w:tr>
      <w:tr w:rsidR="00DB4441" w:rsidRPr="00DB4441" w14:paraId="41A1032C" w14:textId="02CA145E" w:rsidTr="00EC65A7">
        <w:tc>
          <w:tcPr>
            <w:tcW w:w="711" w:type="dxa"/>
          </w:tcPr>
          <w:p w14:paraId="75D211E5" w14:textId="1B2C428C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5809" w:type="dxa"/>
          </w:tcPr>
          <w:p w14:paraId="170583CB" w14:textId="643EE980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Информация о контрольных мероприятиях, запланированных в отношении объектов контроля и не проведенных в текущем году</w:t>
            </w:r>
          </w:p>
        </w:tc>
        <w:tc>
          <w:tcPr>
            <w:tcW w:w="4534" w:type="dxa"/>
          </w:tcPr>
          <w:p w14:paraId="3D716565" w14:textId="77777777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– 10;</w:t>
            </w:r>
          </w:p>
          <w:p w14:paraId="499DB120" w14:textId="3FAEA757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– 0.</w:t>
            </w:r>
          </w:p>
        </w:tc>
        <w:tc>
          <w:tcPr>
            <w:tcW w:w="4681" w:type="dxa"/>
          </w:tcPr>
          <w:p w14:paraId="1D7C1831" w14:textId="65A8716B" w:rsidR="001471A9" w:rsidRPr="00DB4441" w:rsidRDefault="000B6D1F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4441" w:rsidRPr="00DB4441" w14:paraId="0C20FEBD" w14:textId="3CB8D291" w:rsidTr="00EC65A7">
        <w:tc>
          <w:tcPr>
            <w:tcW w:w="711" w:type="dxa"/>
          </w:tcPr>
          <w:p w14:paraId="2826154F" w14:textId="38168C3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5809" w:type="dxa"/>
          </w:tcPr>
          <w:p w14:paraId="580C4639" w14:textId="54281347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Информация, поступившая от Главы города, заместителей главы, структурных подразделений Администрации города, главных администраторов бюджетных средств, с предложением о включении объекта контроля в план контрольных мероприятий на очередной календарный год</w:t>
            </w:r>
          </w:p>
        </w:tc>
        <w:tc>
          <w:tcPr>
            <w:tcW w:w="4534" w:type="dxa"/>
          </w:tcPr>
          <w:p w14:paraId="2475A3FC" w14:textId="7A33076E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предложений – 10;</w:t>
            </w:r>
          </w:p>
          <w:p w14:paraId="69EEE055" w14:textId="4BA2F4A7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предложений – 0.</w:t>
            </w:r>
          </w:p>
        </w:tc>
        <w:tc>
          <w:tcPr>
            <w:tcW w:w="4681" w:type="dxa"/>
          </w:tcPr>
          <w:p w14:paraId="1972C917" w14:textId="67BECF55" w:rsidR="001471A9" w:rsidRPr="00DB4441" w:rsidRDefault="001471A9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Учитывается информация, поступившая в орган контроля в течение текущего года</w:t>
            </w:r>
          </w:p>
        </w:tc>
      </w:tr>
      <w:tr w:rsidR="00DB4441" w:rsidRPr="00DB4441" w14:paraId="600175AB" w14:textId="77777777" w:rsidTr="00EC65A7">
        <w:tc>
          <w:tcPr>
            <w:tcW w:w="711" w:type="dxa"/>
          </w:tcPr>
          <w:p w14:paraId="0FD1AC9C" w14:textId="372A7C7C" w:rsidR="00621D8D" w:rsidRPr="00DB4441" w:rsidRDefault="00621D8D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809" w:type="dxa"/>
          </w:tcPr>
          <w:p w14:paraId="79D7A56D" w14:textId="6249249C" w:rsidR="00621D8D" w:rsidRPr="00DB4441" w:rsidRDefault="00621D8D" w:rsidP="000B6D1F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Информация о не</w:t>
            </w:r>
            <w:r w:rsidR="00BD0C7E">
              <w:rPr>
                <w:rFonts w:ascii="Times New Roman" w:hAnsi="Times New Roman" w:cs="Times New Roman"/>
              </w:rPr>
              <w:t xml:space="preserve"> </w:t>
            </w:r>
            <w:r w:rsidRPr="00DB4441">
              <w:rPr>
                <w:rFonts w:ascii="Times New Roman" w:hAnsi="Times New Roman" w:cs="Times New Roman"/>
              </w:rPr>
              <w:t>проведении контрольных мероприятий в отношении объекта контроля более 2 лет</w:t>
            </w:r>
          </w:p>
        </w:tc>
        <w:tc>
          <w:tcPr>
            <w:tcW w:w="4534" w:type="dxa"/>
          </w:tcPr>
          <w:p w14:paraId="5B7B7DDF" w14:textId="77777777" w:rsidR="00621D8D" w:rsidRPr="00DB4441" w:rsidRDefault="00621D8D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– 10;</w:t>
            </w:r>
          </w:p>
          <w:p w14:paraId="60F22EBF" w14:textId="1AE7E2D9" w:rsidR="00621D8D" w:rsidRPr="00DB4441" w:rsidRDefault="00621D8D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– 0</w:t>
            </w:r>
          </w:p>
        </w:tc>
        <w:tc>
          <w:tcPr>
            <w:tcW w:w="4681" w:type="dxa"/>
          </w:tcPr>
          <w:p w14:paraId="45F841CF" w14:textId="25A14411" w:rsidR="00621D8D" w:rsidRPr="00DB4441" w:rsidRDefault="00CF5DFB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Учитывается информация </w:t>
            </w:r>
            <w:r w:rsidR="0071358D" w:rsidRPr="00DB4441">
              <w:rPr>
                <w:rFonts w:ascii="Times New Roman" w:hAnsi="Times New Roman" w:cs="Times New Roman"/>
              </w:rPr>
              <w:t>о контрольных мероприятиях, проведенных контрольно-ревизионным управлением</w:t>
            </w:r>
          </w:p>
        </w:tc>
      </w:tr>
      <w:tr w:rsidR="000B6D1F" w:rsidRPr="00DB4441" w14:paraId="254AF4D8" w14:textId="77777777" w:rsidTr="00EC65A7">
        <w:tc>
          <w:tcPr>
            <w:tcW w:w="711" w:type="dxa"/>
          </w:tcPr>
          <w:p w14:paraId="2F610D67" w14:textId="1C6B9CAB" w:rsidR="000B6D1F" w:rsidRPr="00DB4441" w:rsidRDefault="000B6D1F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5809" w:type="dxa"/>
          </w:tcPr>
          <w:p w14:paraId="394BFB97" w14:textId="109CF133" w:rsidR="000B6D1F" w:rsidRPr="00DB4441" w:rsidRDefault="000B6D1F" w:rsidP="000B6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анализа Федеральным казначейством осуществления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внутреннего финансового аудита</w:t>
            </w:r>
          </w:p>
        </w:tc>
        <w:tc>
          <w:tcPr>
            <w:tcW w:w="4534" w:type="dxa"/>
          </w:tcPr>
          <w:p w14:paraId="44596780" w14:textId="4238F8BC" w:rsidR="00DC246A" w:rsidRPr="00DC246A" w:rsidRDefault="00DC246A" w:rsidP="00DC246A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C246A">
              <w:rPr>
                <w:rFonts w:ascii="Times New Roman" w:hAnsi="Times New Roman" w:cs="Times New Roman"/>
              </w:rPr>
              <w:t xml:space="preserve">Наличие </w:t>
            </w:r>
            <w:r w:rsidR="00B15469">
              <w:rPr>
                <w:rFonts w:ascii="Times New Roman" w:hAnsi="Times New Roman" w:cs="Times New Roman"/>
              </w:rPr>
              <w:t xml:space="preserve">недостатков </w:t>
            </w:r>
            <w:r w:rsidR="00E64FD3">
              <w:rPr>
                <w:rFonts w:ascii="Times New Roman" w:hAnsi="Times New Roman" w:cs="Times New Roman"/>
              </w:rPr>
              <w:t>– 8</w:t>
            </w:r>
            <w:r w:rsidRPr="00DC246A">
              <w:rPr>
                <w:rFonts w:ascii="Times New Roman" w:hAnsi="Times New Roman" w:cs="Times New Roman"/>
              </w:rPr>
              <w:t>;</w:t>
            </w:r>
          </w:p>
          <w:p w14:paraId="32FF9B29" w14:textId="6BCEB0ED" w:rsidR="000B6D1F" w:rsidRPr="00DB4441" w:rsidRDefault="00DC246A" w:rsidP="00DC246A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C246A">
              <w:rPr>
                <w:rFonts w:ascii="Times New Roman" w:hAnsi="Times New Roman" w:cs="Times New Roman"/>
              </w:rPr>
              <w:t xml:space="preserve">отсутствие </w:t>
            </w:r>
            <w:r w:rsidR="00B15469">
              <w:rPr>
                <w:rFonts w:ascii="Times New Roman" w:hAnsi="Times New Roman" w:cs="Times New Roman"/>
              </w:rPr>
              <w:t xml:space="preserve">недостатков </w:t>
            </w:r>
            <w:r w:rsidRPr="00DC246A">
              <w:rPr>
                <w:rFonts w:ascii="Times New Roman" w:hAnsi="Times New Roman" w:cs="Times New Roman"/>
              </w:rPr>
              <w:t>– 0</w:t>
            </w:r>
          </w:p>
        </w:tc>
        <w:tc>
          <w:tcPr>
            <w:tcW w:w="4681" w:type="dxa"/>
          </w:tcPr>
          <w:p w14:paraId="12F03C6E" w14:textId="3CB3708F" w:rsidR="000B6D1F" w:rsidRPr="00DB4441" w:rsidRDefault="00DC246A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4441" w:rsidRPr="00DB4441" w14:paraId="0DF73533" w14:textId="6399249C" w:rsidTr="00EC65A7">
        <w:tc>
          <w:tcPr>
            <w:tcW w:w="6520" w:type="dxa"/>
            <w:gridSpan w:val="2"/>
          </w:tcPr>
          <w:p w14:paraId="5335FC59" w14:textId="493DC8B2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Максимальное количество баллов п</w:t>
            </w:r>
            <w:r w:rsidR="00BD0C7E">
              <w:rPr>
                <w:rFonts w:ascii="Times New Roman" w:hAnsi="Times New Roman" w:cs="Times New Roman"/>
              </w:rPr>
              <w:t>ри подведении итогов по критерию</w:t>
            </w:r>
            <w:r w:rsidRPr="00DB4441">
              <w:rPr>
                <w:rFonts w:ascii="Times New Roman" w:hAnsi="Times New Roman" w:cs="Times New Roman"/>
              </w:rPr>
              <w:t xml:space="preserve"> «Вероятность»</w:t>
            </w:r>
          </w:p>
        </w:tc>
        <w:tc>
          <w:tcPr>
            <w:tcW w:w="4534" w:type="dxa"/>
          </w:tcPr>
          <w:p w14:paraId="591ECEFA" w14:textId="6A8C0D5A" w:rsidR="001471A9" w:rsidRPr="00DB4441" w:rsidRDefault="00BD0C7E" w:rsidP="001471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64F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1" w:type="dxa"/>
          </w:tcPr>
          <w:p w14:paraId="051E69CA" w14:textId="0D7A204F" w:rsidR="001471A9" w:rsidRPr="00DB4441" w:rsidRDefault="00BD0C7E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96F52" w:rsidRPr="00196F52" w14:paraId="40AF3CE6" w14:textId="7ACD1A2F" w:rsidTr="004E01FD">
        <w:tc>
          <w:tcPr>
            <w:tcW w:w="711" w:type="dxa"/>
          </w:tcPr>
          <w:p w14:paraId="00669702" w14:textId="7A4BEC65" w:rsidR="00196F52" w:rsidRPr="00196F52" w:rsidRDefault="00196F52" w:rsidP="001471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</w:rPr>
            </w:pPr>
            <w:r w:rsidRPr="00196F5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5024" w:type="dxa"/>
            <w:gridSpan w:val="3"/>
          </w:tcPr>
          <w:p w14:paraId="297278EF" w14:textId="7789E01B" w:rsidR="00196F52" w:rsidRPr="00196F52" w:rsidRDefault="00196F52" w:rsidP="00196F52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6F52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196F52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196F52">
              <w:rPr>
                <w:rFonts w:ascii="Times New Roman" w:hAnsi="Times New Roman" w:cs="Times New Roman"/>
                <w:b/>
              </w:rPr>
              <w:t xml:space="preserve"> Критерий «Существенность»</w:t>
            </w:r>
          </w:p>
        </w:tc>
      </w:tr>
      <w:tr w:rsidR="00DB4441" w:rsidRPr="00DB4441" w14:paraId="360A4738" w14:textId="2796260B" w:rsidTr="00EC65A7">
        <w:trPr>
          <w:trHeight w:val="983"/>
        </w:trPr>
        <w:tc>
          <w:tcPr>
            <w:tcW w:w="711" w:type="dxa"/>
            <w:vMerge w:val="restart"/>
          </w:tcPr>
          <w:p w14:paraId="2170FA31" w14:textId="0E23BDDE" w:rsidR="00890805" w:rsidRPr="00DB4441" w:rsidRDefault="00890805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5809" w:type="dxa"/>
            <w:vMerge w:val="restart"/>
          </w:tcPr>
          <w:p w14:paraId="063AE3B9" w14:textId="6CADAD9F" w:rsidR="00890805" w:rsidRPr="00DB4441" w:rsidRDefault="00890805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Объемы финансового обеспечения деятельности объекта контроля или выполнения мероприятий (мер государственной (муниципальной) поддержки) за счет средств бюджета и (или) средств, предоставленных из бюджета, в проверяемые отчетные периоды (в целом и (или) дифференцированно) по видам расходов, источников финансирования дефицита бюджета</w:t>
            </w:r>
          </w:p>
        </w:tc>
        <w:tc>
          <w:tcPr>
            <w:tcW w:w="4534" w:type="dxa"/>
          </w:tcPr>
          <w:p w14:paraId="52798194" w14:textId="0830CC03" w:rsidR="00890805" w:rsidRPr="00DB4441" w:rsidRDefault="00B13F33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Менее 200 </w:t>
            </w:r>
            <w:proofErr w:type="spellStart"/>
            <w:r>
              <w:rPr>
                <w:rFonts w:ascii="Times New Roman" w:hAnsi="Times New Roman" w:cs="Times New Roman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</w:rPr>
              <w:t>. - 5</w:t>
            </w:r>
            <w:r w:rsidR="00890805" w:rsidRPr="00DB4441">
              <w:rPr>
                <w:rFonts w:ascii="Times New Roman" w:hAnsi="Times New Roman" w:cs="Times New Roman"/>
              </w:rPr>
              <w:t>;</w:t>
            </w:r>
          </w:p>
          <w:p w14:paraId="1A6CFCA9" w14:textId="55E6977C" w:rsidR="00890805" w:rsidRPr="00DB4441" w:rsidRDefault="00890805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от 200 </w:t>
            </w:r>
            <w:proofErr w:type="spellStart"/>
            <w:r w:rsidRPr="00DB4441">
              <w:rPr>
                <w:rFonts w:ascii="Times New Roman" w:hAnsi="Times New Roman" w:cs="Times New Roman"/>
              </w:rPr>
              <w:t>млн.руб</w:t>
            </w:r>
            <w:proofErr w:type="spellEnd"/>
            <w:r w:rsidRPr="00DB4441">
              <w:rPr>
                <w:rFonts w:ascii="Times New Roman" w:hAnsi="Times New Roman" w:cs="Times New Roman"/>
              </w:rPr>
              <w:t xml:space="preserve">. до 700 </w:t>
            </w:r>
            <w:proofErr w:type="spellStart"/>
            <w:r w:rsidRPr="00DB4441">
              <w:rPr>
                <w:rFonts w:ascii="Times New Roman" w:hAnsi="Times New Roman" w:cs="Times New Roman"/>
              </w:rPr>
              <w:t>млн.руб</w:t>
            </w:r>
            <w:proofErr w:type="spellEnd"/>
            <w:r w:rsidRPr="00DB4441">
              <w:rPr>
                <w:rFonts w:ascii="Times New Roman" w:hAnsi="Times New Roman" w:cs="Times New Roman"/>
              </w:rPr>
              <w:t xml:space="preserve">. - </w:t>
            </w:r>
            <w:r w:rsidR="00B13F33">
              <w:rPr>
                <w:rFonts w:ascii="Times New Roman" w:hAnsi="Times New Roman" w:cs="Times New Roman"/>
              </w:rPr>
              <w:t>7</w:t>
            </w:r>
            <w:r w:rsidRPr="00DB4441">
              <w:rPr>
                <w:rFonts w:ascii="Times New Roman" w:hAnsi="Times New Roman" w:cs="Times New Roman"/>
              </w:rPr>
              <w:t>;</w:t>
            </w:r>
          </w:p>
          <w:p w14:paraId="35A57506" w14:textId="71ABD084" w:rsidR="00890805" w:rsidRPr="00DB4441" w:rsidRDefault="00B13F33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свыше 700 </w:t>
            </w:r>
            <w:proofErr w:type="spellStart"/>
            <w:r>
              <w:rPr>
                <w:rFonts w:ascii="Times New Roman" w:hAnsi="Times New Roman" w:cs="Times New Roman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</w:rPr>
              <w:t>. и более – 10</w:t>
            </w:r>
            <w:r w:rsidR="00890805" w:rsidRPr="00DB4441">
              <w:rPr>
                <w:rFonts w:ascii="Times New Roman" w:hAnsi="Times New Roman" w:cs="Times New Roman"/>
              </w:rPr>
              <w:t>.</w:t>
            </w:r>
          </w:p>
          <w:p w14:paraId="1C3EF358" w14:textId="72830556" w:rsidR="00890805" w:rsidRPr="00DB4441" w:rsidRDefault="00890805" w:rsidP="006E2912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681" w:type="dxa"/>
          </w:tcPr>
          <w:p w14:paraId="463E36D5" w14:textId="571BD8D0" w:rsidR="00890805" w:rsidRPr="00DB4441" w:rsidRDefault="007A5756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Учитываются результаты мониторинга проверяемом отчетном периоде</w:t>
            </w:r>
            <w:r w:rsidR="006E2912" w:rsidRPr="00DB4441">
              <w:rPr>
                <w:rFonts w:ascii="Times New Roman" w:hAnsi="Times New Roman" w:cs="Times New Roman"/>
              </w:rPr>
              <w:t xml:space="preserve"> при планировании контрольных мероприятий</w:t>
            </w:r>
            <w:r w:rsidRPr="00DB4441">
              <w:rPr>
                <w:rFonts w:ascii="Times New Roman" w:hAnsi="Times New Roman" w:cs="Times New Roman"/>
              </w:rPr>
              <w:t>, за исключением провер</w:t>
            </w:r>
            <w:r w:rsidR="006E2912" w:rsidRPr="00DB4441">
              <w:rPr>
                <w:rFonts w:ascii="Times New Roman" w:hAnsi="Times New Roman" w:cs="Times New Roman"/>
              </w:rPr>
              <w:t>о</w:t>
            </w:r>
            <w:r w:rsidRPr="00DB4441">
              <w:rPr>
                <w:rFonts w:ascii="Times New Roman" w:hAnsi="Times New Roman" w:cs="Times New Roman"/>
              </w:rPr>
              <w:t>к предоставления субсидий юридическим лицам (за исключением субсидий государственным (муниципальным) учреждениям, государственным корпорациям (компаниям), публично-правовым компаниям, хозяйственным товариществам и обществам с участием публично-правовых образований в их уставных (складочных) капиталах, а также коммерческим организациям с долей (вкладом) таких товариществ и обществ в их уставных (складочных) капиталах), индивидуальным предпринимателям, физическим лицам, а также физическим лицам - производителям товаров, работ, услуг и (или) соблюдения условий соглашений (договоров) об их предоставлении</w:t>
            </w:r>
          </w:p>
        </w:tc>
      </w:tr>
      <w:tr w:rsidR="00DB4441" w:rsidRPr="00DB4441" w14:paraId="54AE42A5" w14:textId="77777777" w:rsidTr="00EC65A7">
        <w:trPr>
          <w:trHeight w:val="1148"/>
        </w:trPr>
        <w:tc>
          <w:tcPr>
            <w:tcW w:w="711" w:type="dxa"/>
            <w:vMerge/>
          </w:tcPr>
          <w:p w14:paraId="5A50C996" w14:textId="77777777" w:rsidR="00890805" w:rsidRPr="00DB4441" w:rsidRDefault="00890805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09" w:type="dxa"/>
            <w:vMerge/>
          </w:tcPr>
          <w:p w14:paraId="6852538F" w14:textId="77777777" w:rsidR="00890805" w:rsidRPr="00DB4441" w:rsidRDefault="00890805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4" w:type="dxa"/>
          </w:tcPr>
          <w:p w14:paraId="2770967A" w14:textId="1E8AD9F4" w:rsidR="00890805" w:rsidRPr="00DB4441" w:rsidRDefault="00E32BF8" w:rsidP="00890805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Менее 100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 - 5</w:t>
            </w:r>
            <w:r w:rsidR="00890805" w:rsidRPr="00DB4441">
              <w:rPr>
                <w:rFonts w:ascii="Times New Roman" w:hAnsi="Times New Roman" w:cs="Times New Roman"/>
              </w:rPr>
              <w:t>;</w:t>
            </w:r>
          </w:p>
          <w:p w14:paraId="25497EE5" w14:textId="31D7F398" w:rsidR="00890805" w:rsidRPr="00DB4441" w:rsidRDefault="00890805" w:rsidP="00890805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от 100 </w:t>
            </w:r>
            <w:proofErr w:type="spellStart"/>
            <w:r w:rsidRPr="00DB4441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DB4441">
              <w:rPr>
                <w:rFonts w:ascii="Times New Roman" w:hAnsi="Times New Roman" w:cs="Times New Roman"/>
              </w:rPr>
              <w:t xml:space="preserve">. до 200 </w:t>
            </w:r>
            <w:proofErr w:type="spellStart"/>
            <w:r w:rsidRPr="00DB4441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DB4441">
              <w:rPr>
                <w:rFonts w:ascii="Times New Roman" w:hAnsi="Times New Roman" w:cs="Times New Roman"/>
              </w:rPr>
              <w:t xml:space="preserve">. - </w:t>
            </w:r>
            <w:r w:rsidR="00E32BF8">
              <w:rPr>
                <w:rFonts w:ascii="Times New Roman" w:hAnsi="Times New Roman" w:cs="Times New Roman"/>
              </w:rPr>
              <w:t>7</w:t>
            </w:r>
            <w:r w:rsidRPr="00DB4441">
              <w:rPr>
                <w:rFonts w:ascii="Times New Roman" w:hAnsi="Times New Roman" w:cs="Times New Roman"/>
              </w:rPr>
              <w:t>;</w:t>
            </w:r>
          </w:p>
          <w:p w14:paraId="395C8D82" w14:textId="7AC791C5" w:rsidR="00890805" w:rsidRPr="00DB4441" w:rsidRDefault="00890805" w:rsidP="00890805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свыше 200 </w:t>
            </w:r>
            <w:proofErr w:type="spellStart"/>
            <w:r w:rsidRPr="00DB4441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DB4441">
              <w:rPr>
                <w:rFonts w:ascii="Times New Roman" w:hAnsi="Times New Roman" w:cs="Times New Roman"/>
              </w:rPr>
              <w:t>. и бол</w:t>
            </w:r>
            <w:r w:rsidR="00E32BF8">
              <w:rPr>
                <w:rFonts w:ascii="Times New Roman" w:hAnsi="Times New Roman" w:cs="Times New Roman"/>
              </w:rPr>
              <w:t>ее – 10</w:t>
            </w:r>
            <w:r w:rsidRPr="00DB4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81" w:type="dxa"/>
          </w:tcPr>
          <w:p w14:paraId="2EAD9808" w14:textId="3630BBC2" w:rsidR="00890805" w:rsidRPr="00DB4441" w:rsidRDefault="007A5756" w:rsidP="001145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Учитываются результаты мониторинга проверяемом отчетном периоде при планировании проверки предоставления субсидий юридическим лицам (за исключением субсидий государственным (муниципальным) учреждениям, государственным корпорациям (компаниям), публично-правовым компаниям, хозяйственным товариществам и обществам с участием публично-правовых образований в их уставных (складочных) капиталах, а также коммерческим организациям с долей (вкладом) таких товариществ и обществ в их уставных (складочных) капиталах), индивидуальным предпринимателям, физическим лицам, а также физическим лицам - производителям товаров, работ, услуг и (или) соблюдения условий соглашений (договоров) об их предоставлении</w:t>
            </w:r>
          </w:p>
        </w:tc>
      </w:tr>
      <w:tr w:rsidR="00DB4441" w:rsidRPr="00DB4441" w14:paraId="216D7166" w14:textId="5BCA641E" w:rsidTr="00EC65A7">
        <w:tc>
          <w:tcPr>
            <w:tcW w:w="711" w:type="dxa"/>
          </w:tcPr>
          <w:p w14:paraId="0D5F0167" w14:textId="0C14D50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809" w:type="dxa"/>
          </w:tcPr>
          <w:p w14:paraId="10C58225" w14:textId="5F2FD725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Значимость мероприятий (мер государственной (муниципальной) поддержки), в отношении которых возможно проведение контрольного мероприятия</w:t>
            </w:r>
          </w:p>
        </w:tc>
        <w:tc>
          <w:tcPr>
            <w:tcW w:w="4534" w:type="dxa"/>
          </w:tcPr>
          <w:p w14:paraId="13F986C7" w14:textId="4CE9CB2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Отсутствие мероприятий, реализуемых в рамках национальных проектов, субсидии, выделенной на </w:t>
            </w:r>
            <w:r w:rsidR="00020AAE">
              <w:rPr>
                <w:rFonts w:ascii="Times New Roman" w:hAnsi="Times New Roman" w:cs="Times New Roman"/>
              </w:rPr>
              <w:t>приобретение основных средств -5</w:t>
            </w:r>
            <w:r w:rsidRPr="00DB4441">
              <w:rPr>
                <w:rFonts w:ascii="Times New Roman" w:hAnsi="Times New Roman" w:cs="Times New Roman"/>
              </w:rPr>
              <w:t>;</w:t>
            </w:r>
          </w:p>
          <w:p w14:paraId="041E81FD" w14:textId="398EE58C" w:rsidR="001471A9" w:rsidRPr="00DB4441" w:rsidRDefault="00114577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lastRenderedPageBreak/>
              <w:t>н</w:t>
            </w:r>
            <w:r w:rsidR="001471A9" w:rsidRPr="00DB4441">
              <w:rPr>
                <w:rFonts w:ascii="Times New Roman" w:hAnsi="Times New Roman" w:cs="Times New Roman"/>
              </w:rPr>
              <w:t>аличие мероприятий, реализуемых в рамках национальных проектов, выделение субсидии на п</w:t>
            </w:r>
            <w:r w:rsidR="00020AAE">
              <w:rPr>
                <w:rFonts w:ascii="Times New Roman" w:hAnsi="Times New Roman" w:cs="Times New Roman"/>
              </w:rPr>
              <w:t>риобретение основных средств – 10</w:t>
            </w:r>
            <w:r w:rsidR="001471A9" w:rsidRPr="00DB4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81" w:type="dxa"/>
          </w:tcPr>
          <w:p w14:paraId="7E6FAB76" w14:textId="5C0151F6" w:rsidR="001471A9" w:rsidRPr="00DB4441" w:rsidRDefault="001471A9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lastRenderedPageBreak/>
              <w:t>При оценке показателя учитывается результаты мониторинга в отношении периода, планируемого к проверке.</w:t>
            </w:r>
          </w:p>
        </w:tc>
      </w:tr>
      <w:tr w:rsidR="00DB4441" w:rsidRPr="00DB4441" w14:paraId="14392E65" w14:textId="1D11C288" w:rsidTr="00EC65A7">
        <w:tc>
          <w:tcPr>
            <w:tcW w:w="711" w:type="dxa"/>
          </w:tcPr>
          <w:p w14:paraId="5CD1E871" w14:textId="7702B0E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809" w:type="dxa"/>
          </w:tcPr>
          <w:p w14:paraId="7BCF1E4C" w14:textId="39C69CE6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Величина объема принятых обязательств объекта контроля и (или) его соотношения к объему финансового обеспечения деятельности объекта контроля</w:t>
            </w:r>
          </w:p>
        </w:tc>
        <w:tc>
          <w:tcPr>
            <w:tcW w:w="4534" w:type="dxa"/>
          </w:tcPr>
          <w:p w14:paraId="6FF12F1F" w14:textId="609A3884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Менее 80% - 5;</w:t>
            </w:r>
          </w:p>
          <w:p w14:paraId="12A9B159" w14:textId="50473C7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80% - 94% - 3;</w:t>
            </w:r>
          </w:p>
          <w:p w14:paraId="53CA555A" w14:textId="4AAD0EA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95% и более – 1.</w:t>
            </w:r>
          </w:p>
        </w:tc>
        <w:tc>
          <w:tcPr>
            <w:tcW w:w="4681" w:type="dxa"/>
          </w:tcPr>
          <w:p w14:paraId="269413AD" w14:textId="77777777" w:rsidR="00114577" w:rsidRPr="00DB4441" w:rsidRDefault="00114577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При планировании проверок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 учитываются бюджетные обязательства, принятые для целей закупок в проверяемом периоде.</w:t>
            </w:r>
          </w:p>
          <w:p w14:paraId="4D60AE34" w14:textId="54FA94D9" w:rsidR="00114577" w:rsidRPr="00DB4441" w:rsidRDefault="00114577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DB4441">
              <w:rPr>
                <w:rFonts w:ascii="Times New Roman" w:hAnsi="Times New Roman" w:cs="Times New Roman"/>
                <w:i/>
              </w:rPr>
              <w:t>В ином случае объем принятых обязательств учитывается по данным бухгалтерского баланса.</w:t>
            </w:r>
          </w:p>
        </w:tc>
      </w:tr>
      <w:tr w:rsidR="00DB4441" w:rsidRPr="00DB4441" w14:paraId="27C5A552" w14:textId="1107CFB8" w:rsidTr="00EC65A7">
        <w:tc>
          <w:tcPr>
            <w:tcW w:w="711" w:type="dxa"/>
          </w:tcPr>
          <w:p w14:paraId="36EFFE21" w14:textId="7FB0ACB0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5809" w:type="dxa"/>
          </w:tcPr>
          <w:p w14:paraId="2FF50371" w14:textId="0AC2A5E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Осуществление объектом контроля закупок товаров, работ, услуг для обеспечения государственных (муниципальных) нужд, соответствующих следующим параметрам:</w:t>
            </w:r>
          </w:p>
        </w:tc>
        <w:tc>
          <w:tcPr>
            <w:tcW w:w="4534" w:type="dxa"/>
          </w:tcPr>
          <w:p w14:paraId="6591DC84" w14:textId="423EE8A5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81" w:type="dxa"/>
          </w:tcPr>
          <w:p w14:paraId="73B87C9D" w14:textId="03183818" w:rsidR="001471A9" w:rsidRPr="00DB4441" w:rsidRDefault="001471A9" w:rsidP="001145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Учитываются результаты мониторинга </w:t>
            </w:r>
            <w:r w:rsidR="00CA64AF" w:rsidRPr="00DB4441">
              <w:rPr>
                <w:rFonts w:ascii="Times New Roman" w:hAnsi="Times New Roman" w:cs="Times New Roman"/>
              </w:rPr>
              <w:t>проверяемом периоде</w:t>
            </w:r>
            <w:r w:rsidR="007A5756" w:rsidRPr="00DB4441">
              <w:rPr>
                <w:rFonts w:ascii="Times New Roman" w:hAnsi="Times New Roman" w:cs="Times New Roman"/>
              </w:rPr>
              <w:t xml:space="preserve"> при</w:t>
            </w:r>
            <w:r w:rsidRPr="00DB4441">
              <w:rPr>
                <w:rFonts w:ascii="Times New Roman" w:hAnsi="Times New Roman" w:cs="Times New Roman"/>
              </w:rPr>
              <w:t xml:space="preserve"> планир</w:t>
            </w:r>
            <w:r w:rsidR="007A5756" w:rsidRPr="00DB4441">
              <w:rPr>
                <w:rFonts w:ascii="Times New Roman" w:hAnsi="Times New Roman" w:cs="Times New Roman"/>
              </w:rPr>
              <w:t xml:space="preserve">овании </w:t>
            </w:r>
            <w:r w:rsidRPr="00DB4441">
              <w:rPr>
                <w:rFonts w:ascii="Times New Roman" w:hAnsi="Times New Roman" w:cs="Times New Roman"/>
              </w:rPr>
              <w:t>провер</w:t>
            </w:r>
            <w:r w:rsidR="00EF1457" w:rsidRPr="00DB4441">
              <w:rPr>
                <w:rFonts w:ascii="Times New Roman" w:hAnsi="Times New Roman" w:cs="Times New Roman"/>
              </w:rPr>
              <w:t>о</w:t>
            </w:r>
            <w:r w:rsidRPr="00DB4441">
              <w:rPr>
                <w:rFonts w:ascii="Times New Roman" w:hAnsi="Times New Roman" w:cs="Times New Roman"/>
              </w:rPr>
              <w:t>к</w:t>
            </w:r>
            <w:r w:rsidR="00CA64AF" w:rsidRPr="00DB4441">
              <w:rPr>
                <w:rFonts w:ascii="Times New Roman" w:hAnsi="Times New Roman" w:cs="Times New Roman"/>
              </w:rPr>
              <w:t xml:space="preserve">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</w:t>
            </w:r>
          </w:p>
        </w:tc>
      </w:tr>
      <w:tr w:rsidR="00DB4441" w:rsidRPr="00DB4441" w14:paraId="1B14D672" w14:textId="07918AC6" w:rsidTr="00EC65A7">
        <w:tc>
          <w:tcPr>
            <w:tcW w:w="711" w:type="dxa"/>
          </w:tcPr>
          <w:p w14:paraId="058F1621" w14:textId="568158EF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5809" w:type="dxa"/>
          </w:tcPr>
          <w:p w14:paraId="5D509B25" w14:textId="63040D11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осуществление закупки товаров, работ, услуг для обеспечения государственных (муниципальных) нужд у единственного поставщика по причине несостоявшейся конкурентной процедуры или на основании пунктов 2 и 9 части 1 статьи 93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4534" w:type="dxa"/>
          </w:tcPr>
          <w:p w14:paraId="5BD20983" w14:textId="2D810A8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- 5;</w:t>
            </w:r>
          </w:p>
          <w:p w14:paraId="785CCC41" w14:textId="70532EFF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– 0.</w:t>
            </w:r>
          </w:p>
        </w:tc>
        <w:tc>
          <w:tcPr>
            <w:tcW w:w="4681" w:type="dxa"/>
          </w:tcPr>
          <w:p w14:paraId="75858B98" w14:textId="0746D72D" w:rsidR="001471A9" w:rsidRPr="00DB4441" w:rsidRDefault="00BD0C7E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4441" w:rsidRPr="00DB4441" w14:paraId="4DBDACAD" w14:textId="1F4932DE" w:rsidTr="00EC65A7">
        <w:tc>
          <w:tcPr>
            <w:tcW w:w="711" w:type="dxa"/>
          </w:tcPr>
          <w:p w14:paraId="6D3F08E2" w14:textId="3B7B3AC8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5809" w:type="dxa"/>
          </w:tcPr>
          <w:p w14:paraId="2644C734" w14:textId="2C61C8F4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условия об исполнении контракта по этапам</w:t>
            </w:r>
          </w:p>
        </w:tc>
        <w:tc>
          <w:tcPr>
            <w:tcW w:w="4534" w:type="dxa"/>
          </w:tcPr>
          <w:p w14:paraId="3348FC92" w14:textId="28BA6FDE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- 5;</w:t>
            </w:r>
          </w:p>
          <w:p w14:paraId="379AEE88" w14:textId="120E3C8B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– 0.</w:t>
            </w:r>
          </w:p>
        </w:tc>
        <w:tc>
          <w:tcPr>
            <w:tcW w:w="4681" w:type="dxa"/>
          </w:tcPr>
          <w:p w14:paraId="563130CF" w14:textId="43B982EF" w:rsidR="001471A9" w:rsidRPr="00DB4441" w:rsidRDefault="00BD0C7E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4441" w:rsidRPr="00DB4441" w14:paraId="5B4A99ED" w14:textId="382A5DF3" w:rsidTr="00EC65A7">
        <w:tc>
          <w:tcPr>
            <w:tcW w:w="711" w:type="dxa"/>
          </w:tcPr>
          <w:p w14:paraId="0245D59D" w14:textId="7A93EF0D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5809" w:type="dxa"/>
          </w:tcPr>
          <w:p w14:paraId="4C20A866" w14:textId="78D1CE2A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условия о выплате аванса</w:t>
            </w:r>
          </w:p>
        </w:tc>
        <w:tc>
          <w:tcPr>
            <w:tcW w:w="4534" w:type="dxa"/>
          </w:tcPr>
          <w:p w14:paraId="4E842EE7" w14:textId="5257ED29" w:rsidR="001471A9" w:rsidRPr="00DB4441" w:rsidRDefault="009B3F2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- 10</w:t>
            </w:r>
            <w:r w:rsidR="001471A9" w:rsidRPr="00DB4441">
              <w:rPr>
                <w:rFonts w:ascii="Times New Roman" w:hAnsi="Times New Roman" w:cs="Times New Roman"/>
              </w:rPr>
              <w:t>;</w:t>
            </w:r>
          </w:p>
          <w:p w14:paraId="1BE92C06" w14:textId="4008357A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lastRenderedPageBreak/>
              <w:t>отсутствие – 0.</w:t>
            </w:r>
          </w:p>
        </w:tc>
        <w:tc>
          <w:tcPr>
            <w:tcW w:w="4681" w:type="dxa"/>
          </w:tcPr>
          <w:p w14:paraId="4C630A92" w14:textId="3EE0DD65" w:rsidR="001471A9" w:rsidRPr="00DB4441" w:rsidRDefault="00BD0C7E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DB4441" w:rsidRPr="00DB4441" w14:paraId="70A407D8" w14:textId="0E994DF8" w:rsidTr="00EC65A7">
        <w:tc>
          <w:tcPr>
            <w:tcW w:w="711" w:type="dxa"/>
          </w:tcPr>
          <w:p w14:paraId="18F1CDCE" w14:textId="4FBD35B0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5809" w:type="dxa"/>
          </w:tcPr>
          <w:p w14:paraId="0F711E92" w14:textId="016541CD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заключение контракта по результатам повторной закупки при условии расторжения первоначального контракта по соглашению сторон</w:t>
            </w:r>
          </w:p>
        </w:tc>
        <w:tc>
          <w:tcPr>
            <w:tcW w:w="4534" w:type="dxa"/>
          </w:tcPr>
          <w:p w14:paraId="15F84FD5" w14:textId="3907884E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- 5;</w:t>
            </w:r>
          </w:p>
          <w:p w14:paraId="56C57846" w14:textId="721B4EEE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– 0.</w:t>
            </w:r>
          </w:p>
        </w:tc>
        <w:tc>
          <w:tcPr>
            <w:tcW w:w="4681" w:type="dxa"/>
          </w:tcPr>
          <w:p w14:paraId="2A50EF26" w14:textId="539A4BF9" w:rsidR="001471A9" w:rsidRPr="00DB4441" w:rsidRDefault="00BD0C7E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4441" w:rsidRPr="00DB4441" w14:paraId="457B2B2A" w14:textId="7DF3464A" w:rsidTr="00EC65A7">
        <w:tc>
          <w:tcPr>
            <w:tcW w:w="711" w:type="dxa"/>
          </w:tcPr>
          <w:p w14:paraId="5FCDD151" w14:textId="41483032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5809" w:type="dxa"/>
          </w:tcPr>
          <w:p w14:paraId="75E40756" w14:textId="5F1FF52A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Информация в отношении объекта контроля, свидетельствующая о рисках нарушений законодательства в сфере закупок товаров, работ, услуг для обеспечения государственных (муниципальных) нужд, выявленных по результатам рассмотрения уведомлений объектов контроля об осуществлении закупки у единственного поставщика в соответствии с ч. 2 ст.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4534" w:type="dxa"/>
          </w:tcPr>
          <w:p w14:paraId="798D3E6A" w14:textId="13805AE5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 xml:space="preserve">Наличие - </w:t>
            </w:r>
            <w:r w:rsidR="009B3F29">
              <w:rPr>
                <w:rFonts w:ascii="Times New Roman" w:hAnsi="Times New Roman" w:cs="Times New Roman"/>
              </w:rPr>
              <w:t>10</w:t>
            </w:r>
            <w:r w:rsidRPr="00DB4441">
              <w:rPr>
                <w:rFonts w:ascii="Times New Roman" w:hAnsi="Times New Roman" w:cs="Times New Roman"/>
              </w:rPr>
              <w:t>;</w:t>
            </w:r>
          </w:p>
          <w:p w14:paraId="78613D57" w14:textId="3AA0668A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– 0.</w:t>
            </w:r>
          </w:p>
        </w:tc>
        <w:tc>
          <w:tcPr>
            <w:tcW w:w="4681" w:type="dxa"/>
          </w:tcPr>
          <w:p w14:paraId="78DC7BA4" w14:textId="437292D8" w:rsidR="001471A9" w:rsidRPr="00DB4441" w:rsidRDefault="001471A9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Учитываются результаты мониторинга за текущий год</w:t>
            </w:r>
            <w:r w:rsidR="007A5756" w:rsidRPr="00DB4441">
              <w:rPr>
                <w:rFonts w:ascii="Times New Roman" w:hAnsi="Times New Roman" w:cs="Times New Roman"/>
              </w:rPr>
              <w:t xml:space="preserve"> при планировании проверки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</w:t>
            </w:r>
          </w:p>
        </w:tc>
      </w:tr>
      <w:tr w:rsidR="00DB4441" w:rsidRPr="00DB4441" w14:paraId="038B6B79" w14:textId="3D803F09" w:rsidTr="00EC65A7">
        <w:tc>
          <w:tcPr>
            <w:tcW w:w="711" w:type="dxa"/>
          </w:tcPr>
          <w:p w14:paraId="4D7B6B90" w14:textId="000E501F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5809" w:type="dxa"/>
          </w:tcPr>
          <w:p w14:paraId="12DA5566" w14:textId="7DE7EFDC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Информация, поступившая от государственных (муниципальных) органов, органов прокуратуры, правоохранительных органов, о рисках при осуществлении финансово-хозяйственной деятельности объектов контроля</w:t>
            </w:r>
          </w:p>
        </w:tc>
        <w:tc>
          <w:tcPr>
            <w:tcW w:w="4534" w:type="dxa"/>
          </w:tcPr>
          <w:p w14:paraId="2C2587D2" w14:textId="406CCBEC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Наличие - 10;</w:t>
            </w:r>
          </w:p>
          <w:p w14:paraId="5D0AD49D" w14:textId="36D84D3F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отсутствие – 0.</w:t>
            </w:r>
          </w:p>
        </w:tc>
        <w:tc>
          <w:tcPr>
            <w:tcW w:w="4681" w:type="dxa"/>
          </w:tcPr>
          <w:p w14:paraId="7BFF0ADE" w14:textId="6835E498" w:rsidR="001471A9" w:rsidRPr="00DB4441" w:rsidRDefault="001471A9" w:rsidP="001145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Учитывается информация, поступившая в орган контроля в течение текущего года</w:t>
            </w:r>
          </w:p>
        </w:tc>
      </w:tr>
      <w:tr w:rsidR="00DB4441" w:rsidRPr="00DB4441" w14:paraId="404ADC95" w14:textId="0250D53F" w:rsidTr="00EC65A7">
        <w:tc>
          <w:tcPr>
            <w:tcW w:w="6520" w:type="dxa"/>
            <w:gridSpan w:val="2"/>
          </w:tcPr>
          <w:p w14:paraId="03653F86" w14:textId="670C376F" w:rsidR="001471A9" w:rsidRPr="00DB4441" w:rsidRDefault="001471A9" w:rsidP="001471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DB4441">
              <w:rPr>
                <w:rFonts w:ascii="Times New Roman" w:hAnsi="Times New Roman" w:cs="Times New Roman"/>
              </w:rPr>
              <w:t>Максимальное количество баллов при подведении итогов по критерии «Существенность»</w:t>
            </w:r>
          </w:p>
        </w:tc>
        <w:tc>
          <w:tcPr>
            <w:tcW w:w="4534" w:type="dxa"/>
          </w:tcPr>
          <w:p w14:paraId="5E42B5F2" w14:textId="2EA9A8AE" w:rsidR="001471A9" w:rsidRPr="00DB4441" w:rsidRDefault="009B3F29" w:rsidP="001471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471A9" w:rsidRPr="00DB44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81" w:type="dxa"/>
          </w:tcPr>
          <w:p w14:paraId="72118942" w14:textId="6ACE4C02" w:rsidR="001471A9" w:rsidRPr="00DB4441" w:rsidRDefault="00BD0C7E" w:rsidP="001471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03424931" w14:textId="34CCEBD2" w:rsidR="00D14862" w:rsidRPr="00DB4441" w:rsidRDefault="00D14862" w:rsidP="004848C3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0"/>
        </w:rPr>
      </w:pPr>
    </w:p>
    <w:p w14:paraId="6250C137" w14:textId="4F1132F2" w:rsidR="00A55B74" w:rsidRPr="00DB4441" w:rsidRDefault="00A55B74" w:rsidP="00CF369D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0"/>
        </w:rPr>
      </w:pPr>
    </w:p>
    <w:p w14:paraId="64CDC022" w14:textId="77777777" w:rsidR="008942DF" w:rsidRPr="00DB4441" w:rsidRDefault="008942DF" w:rsidP="00CF369D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0"/>
        </w:rPr>
        <w:sectPr w:rsidR="008942DF" w:rsidRPr="00DB4441" w:rsidSect="00EC65A7">
          <w:pgSz w:w="16838" w:h="11906" w:orient="landscape"/>
          <w:pgMar w:top="1134" w:right="1276" w:bottom="568" w:left="851" w:header="709" w:footer="709" w:gutter="0"/>
          <w:cols w:space="708"/>
          <w:docGrid w:linePitch="360"/>
        </w:sectPr>
      </w:pPr>
    </w:p>
    <w:p w14:paraId="51C2ECB7" w14:textId="02BDFAD8" w:rsidR="00CF369D" w:rsidRPr="00DB4441" w:rsidRDefault="00CF369D" w:rsidP="00CF369D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8"/>
        </w:rPr>
      </w:pPr>
      <w:r w:rsidRPr="00DB4441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14:paraId="3DFFFC8D" w14:textId="6DDC7D82" w:rsidR="00CF369D" w:rsidRPr="00DB4441" w:rsidRDefault="00F348A5" w:rsidP="00CF369D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8"/>
        </w:rPr>
      </w:pPr>
      <w:r w:rsidRPr="00DB4441">
        <w:rPr>
          <w:rFonts w:ascii="Times New Roman" w:hAnsi="Times New Roman" w:cs="Times New Roman"/>
          <w:sz w:val="24"/>
          <w:szCs w:val="28"/>
        </w:rPr>
        <w:t>к в</w:t>
      </w:r>
      <w:r w:rsidR="00CF369D" w:rsidRPr="00DB4441">
        <w:rPr>
          <w:rFonts w:ascii="Times New Roman" w:hAnsi="Times New Roman" w:cs="Times New Roman"/>
          <w:sz w:val="24"/>
          <w:szCs w:val="28"/>
        </w:rPr>
        <w:t>едомственному стандарту</w:t>
      </w:r>
    </w:p>
    <w:p w14:paraId="20887F6C" w14:textId="77777777" w:rsidR="00CF369D" w:rsidRPr="00DB4441" w:rsidRDefault="00CF369D" w:rsidP="00CF36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27166E2" w14:textId="77777777" w:rsidR="00F348A5" w:rsidRPr="00AD1FD0" w:rsidRDefault="00F348A5" w:rsidP="00CF3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FD0">
        <w:rPr>
          <w:rFonts w:ascii="Times New Roman" w:hAnsi="Times New Roman" w:cs="Times New Roman"/>
          <w:b/>
          <w:sz w:val="28"/>
          <w:szCs w:val="28"/>
        </w:rPr>
        <w:t xml:space="preserve">Особенности оценки показателей по предметам проверки </w:t>
      </w:r>
    </w:p>
    <w:p w14:paraId="42C258BD" w14:textId="20E441F5" w:rsidR="00F348A5" w:rsidRPr="00DB4441" w:rsidRDefault="00F348A5" w:rsidP="00CF3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180" w:type="dxa"/>
        <w:tblLook w:val="04A0" w:firstRow="1" w:lastRow="0" w:firstColumn="1" w:lastColumn="0" w:noHBand="0" w:noVBand="1"/>
      </w:tblPr>
      <w:tblGrid>
        <w:gridCol w:w="562"/>
        <w:gridCol w:w="5954"/>
        <w:gridCol w:w="3664"/>
      </w:tblGrid>
      <w:tr w:rsidR="00DB4441" w:rsidRPr="00DB4441" w14:paraId="176D79AA" w14:textId="77777777" w:rsidTr="00EB5D45">
        <w:tc>
          <w:tcPr>
            <w:tcW w:w="562" w:type="dxa"/>
          </w:tcPr>
          <w:p w14:paraId="064AF8B3" w14:textId="22E87FA7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954" w:type="dxa"/>
          </w:tcPr>
          <w:p w14:paraId="0533A0E8" w14:textId="0AC0A9D7" w:rsidR="00F348A5" w:rsidRPr="00DB4441" w:rsidRDefault="0034349F" w:rsidP="00343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Предмет проверки (тема контрольного мероприятия)</w:t>
            </w:r>
          </w:p>
        </w:tc>
        <w:tc>
          <w:tcPr>
            <w:tcW w:w="3664" w:type="dxa"/>
          </w:tcPr>
          <w:p w14:paraId="28B08866" w14:textId="080C36E9" w:rsidR="00F348A5" w:rsidRPr="00DB4441" w:rsidRDefault="004E1C19" w:rsidP="00767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Пункты приложения 1 к ведомственному стандарту, 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учитываемые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при оценки достижений показателей</w:t>
            </w:r>
          </w:p>
        </w:tc>
      </w:tr>
      <w:tr w:rsidR="00DB4441" w:rsidRPr="00DB4441" w14:paraId="264357CA" w14:textId="77777777" w:rsidTr="00EB5D45">
        <w:tc>
          <w:tcPr>
            <w:tcW w:w="562" w:type="dxa"/>
          </w:tcPr>
          <w:p w14:paraId="5DE1229B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0F988D3" w14:textId="6846498E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осуществления расходов на обеспечение выполнения функций казенного учреждения (органа местного самоуправления) и (или) их отражения в бюджетном учете и отчетности</w:t>
            </w:r>
          </w:p>
        </w:tc>
        <w:tc>
          <w:tcPr>
            <w:tcW w:w="3664" w:type="dxa"/>
          </w:tcPr>
          <w:p w14:paraId="5C2B2D1D" w14:textId="2EEF0858" w:rsidR="00F348A5" w:rsidRPr="00DB4441" w:rsidRDefault="004E1C19" w:rsidP="00253B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1.2, 1.3, 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1.4, 1.5, </w:t>
            </w:r>
            <w:r w:rsidR="000A75DE" w:rsidRPr="00DB4441">
              <w:rPr>
                <w:rFonts w:ascii="Times New Roman" w:hAnsi="Times New Roman" w:cs="Times New Roman"/>
                <w:sz w:val="20"/>
                <w:szCs w:val="20"/>
              </w:rPr>
              <w:t>1.6, 1.8, 1.9;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1.10;</w:t>
            </w:r>
          </w:p>
          <w:p w14:paraId="2002CB70" w14:textId="0BB6BBF7" w:rsidR="00FF50A1" w:rsidRPr="00DB4441" w:rsidRDefault="004E1C19" w:rsidP="00FF50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2.1, 2.2, 2.3, 2.6.</w:t>
            </w:r>
          </w:p>
        </w:tc>
      </w:tr>
      <w:tr w:rsidR="00DB4441" w:rsidRPr="00DB4441" w14:paraId="3846EC72" w14:textId="77777777" w:rsidTr="00EB5D45">
        <w:tc>
          <w:tcPr>
            <w:tcW w:w="562" w:type="dxa"/>
          </w:tcPr>
          <w:p w14:paraId="008B9A88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06B40516" w14:textId="41D1041D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использования бюджетных средств на реализацию муниципальной программы (мероприятий муниципальной программы)</w:t>
            </w:r>
          </w:p>
        </w:tc>
        <w:tc>
          <w:tcPr>
            <w:tcW w:w="3664" w:type="dxa"/>
          </w:tcPr>
          <w:p w14:paraId="730C867A" w14:textId="102E84DD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>1.3,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1.4, 1.5,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33E0E1" w14:textId="2C1CFE26" w:rsidR="00FF50A1" w:rsidRPr="00DB4441" w:rsidRDefault="000A75DE" w:rsidP="00FF50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2.1, 2.2, 2.3, 2.6.</w:t>
            </w:r>
          </w:p>
        </w:tc>
      </w:tr>
      <w:tr w:rsidR="00DB4441" w:rsidRPr="00DB4441" w14:paraId="758E9BD9" w14:textId="77777777" w:rsidTr="00EB5D45">
        <w:tc>
          <w:tcPr>
            <w:tcW w:w="562" w:type="dxa"/>
          </w:tcPr>
          <w:p w14:paraId="13E9A556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05789881" w14:textId="0C633DEE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предоставления и (или) использования субсидий, предоставленных из бюджета города на финансовое обеспечение выполнения муниципального задания и на иные цели, бюджетным (автономным) учреждениям, и (или) их отражения в бухгалтерском учете и бухгалтерской (финансовой) отчетности</w:t>
            </w:r>
          </w:p>
        </w:tc>
        <w:tc>
          <w:tcPr>
            <w:tcW w:w="3664" w:type="dxa"/>
          </w:tcPr>
          <w:p w14:paraId="4474D755" w14:textId="6FACE122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>1.3,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E7F528B" w14:textId="6F4EB82A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2.1, 2.2, 2.3, 2.6.</w:t>
            </w:r>
          </w:p>
        </w:tc>
      </w:tr>
      <w:tr w:rsidR="00DB4441" w:rsidRPr="00DB4441" w14:paraId="693385D9" w14:textId="77777777" w:rsidTr="00EB5D45">
        <w:tc>
          <w:tcPr>
            <w:tcW w:w="562" w:type="dxa"/>
          </w:tcPr>
          <w:p w14:paraId="7AFDCFAF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76157684" w14:textId="1FE0D907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порядка утверждения нормативных затрат и показателей, установленных муниципальным заданием, в том числе их обоснованности</w:t>
            </w:r>
          </w:p>
        </w:tc>
        <w:tc>
          <w:tcPr>
            <w:tcW w:w="3664" w:type="dxa"/>
          </w:tcPr>
          <w:p w14:paraId="1AF8B42F" w14:textId="632DDE1D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2050B3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1.4, 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>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0708F3B" w14:textId="39FC2496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</w:tr>
      <w:tr w:rsidR="00DB4441" w:rsidRPr="00DB4441" w14:paraId="0342E5E9" w14:textId="77777777" w:rsidTr="00EB5D45">
        <w:tc>
          <w:tcPr>
            <w:tcW w:w="562" w:type="dxa"/>
          </w:tcPr>
          <w:p w14:paraId="78A2D79B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1A36463A" w14:textId="521C29C7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предоставления субсидий из бюджета города юридическим лицам (за исключением субсидий муниципальным учреждениям, хозяйственным товариществам и обществам с участием публично-правовых образований в их уставных (складочных) капиталах, а также коммерческим организациям с долей (вкладом) таких товариществ и обществ в их уставных (складочных) капиталах), индивидуальным предпринимателям, физическим лицам, а также физическим лицам - производителям товаров, работ, услуг и (или) соблюдения условий соглашений (договоров) об их предоставлении</w:t>
            </w:r>
          </w:p>
        </w:tc>
        <w:tc>
          <w:tcPr>
            <w:tcW w:w="3664" w:type="dxa"/>
          </w:tcPr>
          <w:p w14:paraId="44F116C5" w14:textId="5FC48929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2050B3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30EEB8" w14:textId="191455C0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2.1, 2.2, 2.6.</w:t>
            </w:r>
          </w:p>
        </w:tc>
      </w:tr>
      <w:tr w:rsidR="00DB4441" w:rsidRPr="00DB4441" w14:paraId="68FA6DBB" w14:textId="77777777" w:rsidTr="00EB5D45">
        <w:tc>
          <w:tcPr>
            <w:tcW w:w="562" w:type="dxa"/>
          </w:tcPr>
          <w:p w14:paraId="387ABFB0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58188493" w14:textId="7CAFAF9F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</w:t>
            </w:r>
          </w:p>
        </w:tc>
        <w:tc>
          <w:tcPr>
            <w:tcW w:w="3664" w:type="dxa"/>
          </w:tcPr>
          <w:p w14:paraId="7751FF7C" w14:textId="4F23A1FC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2050B3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FA2F0BE" w14:textId="3C2A76A0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2.1, 2.2, 2.3, 2.4, 2.5, 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</w:tr>
      <w:tr w:rsidR="00DB4441" w:rsidRPr="00DB4441" w14:paraId="0B37997B" w14:textId="77777777" w:rsidTr="00EB5D45">
        <w:tc>
          <w:tcPr>
            <w:tcW w:w="562" w:type="dxa"/>
          </w:tcPr>
          <w:p w14:paraId="23283C5E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59A0A775" w14:textId="6A2C4A4C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полноты и достоверности отчета о реализации муниципальной программы</w:t>
            </w:r>
          </w:p>
        </w:tc>
        <w:tc>
          <w:tcPr>
            <w:tcW w:w="3664" w:type="dxa"/>
          </w:tcPr>
          <w:p w14:paraId="0AB52D77" w14:textId="530C5C72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>1.3,</w:t>
            </w:r>
            <w:r w:rsidR="002050B3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3450E05" w14:textId="4415A3BA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2.1, 2.2, 2.3,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2.6.</w:t>
            </w:r>
          </w:p>
        </w:tc>
      </w:tr>
      <w:tr w:rsidR="00DB4441" w:rsidRPr="00DB4441" w14:paraId="67970375" w14:textId="77777777" w:rsidTr="00EB5D45">
        <w:tc>
          <w:tcPr>
            <w:tcW w:w="562" w:type="dxa"/>
          </w:tcPr>
          <w:p w14:paraId="23FD4B58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403D1E" w14:textId="071D6EF7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полноты и достоверности отчета об исполнении муниципального задания или отчета о достижении показателей результативности</w:t>
            </w:r>
          </w:p>
        </w:tc>
        <w:tc>
          <w:tcPr>
            <w:tcW w:w="3664" w:type="dxa"/>
          </w:tcPr>
          <w:p w14:paraId="693BF489" w14:textId="3792DB09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>1.3,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675930D" w14:textId="0D36FAFA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>2.1, 2.2, 2.3.</w:t>
            </w:r>
          </w:p>
        </w:tc>
      </w:tr>
      <w:tr w:rsidR="00DB4441" w:rsidRPr="00DB4441" w14:paraId="10C640AF" w14:textId="77777777" w:rsidTr="00EB5D45">
        <w:tc>
          <w:tcPr>
            <w:tcW w:w="562" w:type="dxa"/>
          </w:tcPr>
          <w:p w14:paraId="4724A394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63A439BC" w14:textId="69E8A64A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исполнения бюджетных полномочий по администрированию доходов или источников финансирования местного бюджета</w:t>
            </w:r>
          </w:p>
        </w:tc>
        <w:tc>
          <w:tcPr>
            <w:tcW w:w="3664" w:type="dxa"/>
          </w:tcPr>
          <w:p w14:paraId="045A7FB7" w14:textId="537AA578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216C57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1.1,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>1.2, 1.3,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1.4, 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>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47BA63" w14:textId="42CBD787" w:rsidR="00FF50A1" w:rsidRPr="00DB4441" w:rsidRDefault="00767160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по критерию «существенность»: 2.1, 2.2.</w:t>
            </w:r>
          </w:p>
        </w:tc>
      </w:tr>
      <w:tr w:rsidR="00DB4441" w:rsidRPr="00DB4441" w14:paraId="149B3719" w14:textId="77777777" w:rsidTr="00EB5D45">
        <w:tc>
          <w:tcPr>
            <w:tcW w:w="562" w:type="dxa"/>
          </w:tcPr>
          <w:p w14:paraId="30C8DD17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4D68A42" w14:textId="2DA16105" w:rsidR="00F348A5" w:rsidRPr="00DB4441" w:rsidRDefault="00F348A5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(ревизия) финансово-хозяйственной деятельности объекта контроля</w:t>
            </w:r>
          </w:p>
        </w:tc>
        <w:tc>
          <w:tcPr>
            <w:tcW w:w="3664" w:type="dxa"/>
          </w:tcPr>
          <w:p w14:paraId="4CBD2FEA" w14:textId="7C001409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>1.3,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582C3B7" w14:textId="11470B96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2.1, 2.2, 2.3,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2.6.</w:t>
            </w:r>
          </w:p>
        </w:tc>
      </w:tr>
      <w:tr w:rsidR="00DB4441" w:rsidRPr="00DB4441" w14:paraId="6B48424C" w14:textId="77777777" w:rsidTr="00EB5D45">
        <w:tc>
          <w:tcPr>
            <w:tcW w:w="562" w:type="dxa"/>
          </w:tcPr>
          <w:p w14:paraId="1E60633F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72CC2626" w14:textId="69F3D2AF" w:rsidR="00F348A5" w:rsidRPr="00DB4441" w:rsidRDefault="0034349F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порядка определения объема финансового обеспечения оказания муниципальной услуги в социальной сфере, условий соглашений, заключаемых по результатам отбора исполнителей услуг, и (или) полноты отчетности об исполнении соглашений, исполнения муниципального заказа</w:t>
            </w:r>
          </w:p>
        </w:tc>
        <w:tc>
          <w:tcPr>
            <w:tcW w:w="3664" w:type="dxa"/>
          </w:tcPr>
          <w:p w14:paraId="61DA1A90" w14:textId="3C9AF3C5" w:rsidR="00F348A5" w:rsidRPr="00DB4441" w:rsidRDefault="000A75DE" w:rsidP="009D5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1.1, 1.3, 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E07DD6" w14:textId="67A5223D" w:rsidR="00FF50A1" w:rsidRPr="00DB4441" w:rsidRDefault="000A75DE" w:rsidP="009D5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2.6.</w:t>
            </w:r>
          </w:p>
        </w:tc>
      </w:tr>
      <w:tr w:rsidR="00DB4441" w:rsidRPr="00DB4441" w14:paraId="539687F5" w14:textId="77777777" w:rsidTr="00EB5D45">
        <w:tc>
          <w:tcPr>
            <w:tcW w:w="562" w:type="dxa"/>
          </w:tcPr>
          <w:p w14:paraId="34F53EAE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725B26" w14:textId="67141DAE" w:rsidR="00F348A5" w:rsidRPr="00DB4441" w:rsidRDefault="0034349F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предоставления и (или) использования субсидий хозяйственным товариществам и обществам с участием публично-</w:t>
            </w:r>
            <w:r w:rsidRPr="00DB44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правовых образований в их уставных (складочных) капиталах, коммерческим организациям с долей (вкладом) таких товариществ и обществ в их уставных (складочных) капиталах</w:t>
            </w:r>
          </w:p>
        </w:tc>
        <w:tc>
          <w:tcPr>
            <w:tcW w:w="3664" w:type="dxa"/>
          </w:tcPr>
          <w:p w14:paraId="2C8C3006" w14:textId="44683DA9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критерию «вероятность»: 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1F94A7" w14:textId="6D9426E5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2.6.</w:t>
            </w:r>
          </w:p>
        </w:tc>
      </w:tr>
      <w:tr w:rsidR="00DB4441" w:rsidRPr="00DB4441" w14:paraId="5E697BCB" w14:textId="77777777" w:rsidTr="00EB5D45">
        <w:tc>
          <w:tcPr>
            <w:tcW w:w="562" w:type="dxa"/>
          </w:tcPr>
          <w:p w14:paraId="4409A0B2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4066B7E3" w14:textId="30D469DA" w:rsidR="00F348A5" w:rsidRPr="00DB4441" w:rsidRDefault="0034349F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Обследование соблюдения условий контрактов (договоров, соглашений), источником финансового обеспечения которых являются бюджетные средства или средства, предоставленные из бюджета публично-правового образования</w:t>
            </w:r>
          </w:p>
        </w:tc>
        <w:tc>
          <w:tcPr>
            <w:tcW w:w="3664" w:type="dxa"/>
          </w:tcPr>
          <w:p w14:paraId="4EB2BC53" w14:textId="683BEEA2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FA95688" w14:textId="451F7286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2.6.</w:t>
            </w:r>
          </w:p>
        </w:tc>
      </w:tr>
      <w:tr w:rsidR="00DB4441" w:rsidRPr="00DB4441" w14:paraId="66F6946F" w14:textId="77777777" w:rsidTr="00EB5D45">
        <w:tc>
          <w:tcPr>
            <w:tcW w:w="562" w:type="dxa"/>
          </w:tcPr>
          <w:p w14:paraId="5F393544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30BD4F5D" w14:textId="1A9CB0B6" w:rsidR="00F348A5" w:rsidRPr="00DB4441" w:rsidRDefault="0034349F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порядков и условий предоставления субсидий в рамках реализации муниципальной программы (основного мероприятия муниципальной программы)</w:t>
            </w:r>
          </w:p>
        </w:tc>
        <w:tc>
          <w:tcPr>
            <w:tcW w:w="3664" w:type="dxa"/>
          </w:tcPr>
          <w:p w14:paraId="38E73EE8" w14:textId="44EF908A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9D5940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1.1, 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99A7E92" w14:textId="62795BE4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</w:t>
            </w:r>
          </w:p>
        </w:tc>
      </w:tr>
      <w:tr w:rsidR="00DB4441" w:rsidRPr="00DB4441" w14:paraId="7BAD67B6" w14:textId="77777777" w:rsidTr="00EB5D45">
        <w:tc>
          <w:tcPr>
            <w:tcW w:w="562" w:type="dxa"/>
          </w:tcPr>
          <w:p w14:paraId="2B244144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8E8A91E" w14:textId="07C72514" w:rsidR="00F348A5" w:rsidRPr="00DB4441" w:rsidRDefault="0034349F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использования муниципального имущества</w:t>
            </w:r>
          </w:p>
        </w:tc>
        <w:tc>
          <w:tcPr>
            <w:tcW w:w="3664" w:type="dxa"/>
          </w:tcPr>
          <w:p w14:paraId="5AA44537" w14:textId="16FE0BB0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AE736D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1.3, 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1.5, 1.6, 1.7, 1.8, 1.9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0ACAE75" w14:textId="64C7122B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F50A1" w:rsidRPr="00DB4441">
              <w:rPr>
                <w:rFonts w:ascii="Times New Roman" w:hAnsi="Times New Roman" w:cs="Times New Roman"/>
                <w:sz w:val="20"/>
                <w:szCs w:val="20"/>
              </w:rPr>
              <w:t>2.1,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2.6.</w:t>
            </w:r>
          </w:p>
        </w:tc>
      </w:tr>
      <w:tr w:rsidR="00F348A5" w:rsidRPr="00DB4441" w14:paraId="17BA838A" w14:textId="77777777" w:rsidTr="00EB5D45">
        <w:tc>
          <w:tcPr>
            <w:tcW w:w="562" w:type="dxa"/>
          </w:tcPr>
          <w:p w14:paraId="60236AA2" w14:textId="77777777" w:rsidR="00F348A5" w:rsidRPr="00DB4441" w:rsidRDefault="00F348A5" w:rsidP="00EB5D45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49BEC47C" w14:textId="237C6577" w:rsidR="00F348A5" w:rsidRPr="00DB4441" w:rsidRDefault="0034349F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требований бюджетного законодательства при осуществлении деятельности акционерным обществом</w:t>
            </w:r>
          </w:p>
        </w:tc>
        <w:tc>
          <w:tcPr>
            <w:tcW w:w="3664" w:type="dxa"/>
          </w:tcPr>
          <w:p w14:paraId="1927E3CB" w14:textId="57F82B9F" w:rsidR="00F348A5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«вероятность»: </w:t>
            </w:r>
            <w:r w:rsidR="0083442F" w:rsidRPr="00DB4441">
              <w:rPr>
                <w:rFonts w:ascii="Times New Roman" w:hAnsi="Times New Roman" w:cs="Times New Roman"/>
                <w:sz w:val="20"/>
                <w:szCs w:val="20"/>
              </w:rPr>
              <w:t>1.4,</w:t>
            </w:r>
            <w:r w:rsidR="00253B0A"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 1.5, 1.6, 1.8, 1.9</w:t>
            </w:r>
            <w:r w:rsidR="00EA7EE2" w:rsidRPr="00DB4441">
              <w:rPr>
                <w:rFonts w:ascii="Times New Roman" w:hAnsi="Times New Roman" w:cs="Times New Roman"/>
                <w:sz w:val="20"/>
                <w:szCs w:val="20"/>
              </w:rPr>
              <w:t>, 1.10</w:t>
            </w:r>
            <w:r w:rsidR="00767160" w:rsidRPr="00DB4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68497A6" w14:textId="4410DB61" w:rsidR="00FF50A1" w:rsidRPr="00DB4441" w:rsidRDefault="000A75DE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441">
              <w:rPr>
                <w:rFonts w:ascii="Times New Roman" w:hAnsi="Times New Roman" w:cs="Times New Roman"/>
                <w:sz w:val="20"/>
                <w:szCs w:val="20"/>
              </w:rPr>
              <w:t xml:space="preserve">по критерию «существенность»: </w:t>
            </w:r>
            <w:r w:rsidR="00FC17F4" w:rsidRPr="00DB4441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</w:tr>
    </w:tbl>
    <w:p w14:paraId="6FC32AD8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CA5892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2E4B34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0DDCC4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B71E6A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D5B641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605D6C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A60733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ADD083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DD628C" w14:textId="77777777" w:rsidR="00F348A5" w:rsidRPr="00DB4441" w:rsidRDefault="00F348A5" w:rsidP="00F3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1EE132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8125D07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83A8A72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94607ED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7BBD279E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EDDE46B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1656E5F5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07DD3CF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12481832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D89E4F2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445A410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3782318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40D9FDA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7B7E4686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7267F0F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60D62A7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54112F3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5C9CA0B6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5AC54DC" w14:textId="0F369EE6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D7A94A1" w14:textId="22A4AB5F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24F2EE9" w14:textId="52C75A7D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4E74FF1" w14:textId="78F2A4EB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FADB972" w14:textId="77777777" w:rsidR="00F348A5" w:rsidRPr="00DB4441" w:rsidRDefault="00F348A5" w:rsidP="00F348A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FF384DC" w14:textId="42309CC8" w:rsidR="00031BE1" w:rsidRPr="00DB4441" w:rsidRDefault="00031BE1">
      <w:pPr>
        <w:rPr>
          <w:rFonts w:ascii="Times New Roman" w:hAnsi="Times New Roman" w:cs="Times New Roman"/>
          <w:sz w:val="24"/>
          <w:szCs w:val="28"/>
        </w:rPr>
      </w:pPr>
      <w:r w:rsidRPr="00DB4441">
        <w:rPr>
          <w:rFonts w:ascii="Times New Roman" w:hAnsi="Times New Roman" w:cs="Times New Roman"/>
          <w:sz w:val="24"/>
          <w:szCs w:val="28"/>
        </w:rPr>
        <w:br w:type="page"/>
      </w:r>
    </w:p>
    <w:p w14:paraId="7FEFDAF9" w14:textId="41C8C1FB" w:rsidR="00F348A5" w:rsidRPr="00DB4441" w:rsidRDefault="00031BE1" w:rsidP="00F348A5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8"/>
        </w:rPr>
      </w:pPr>
      <w:r w:rsidRPr="00DB4441">
        <w:rPr>
          <w:rFonts w:ascii="Times New Roman" w:hAnsi="Times New Roman" w:cs="Times New Roman"/>
          <w:sz w:val="24"/>
          <w:szCs w:val="28"/>
        </w:rPr>
        <w:lastRenderedPageBreak/>
        <w:t>Приложение 3</w:t>
      </w:r>
    </w:p>
    <w:p w14:paraId="2FB07626" w14:textId="77777777" w:rsidR="00F348A5" w:rsidRPr="00DB4441" w:rsidRDefault="00F348A5" w:rsidP="00F348A5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8"/>
        </w:rPr>
      </w:pPr>
      <w:r w:rsidRPr="00DB4441">
        <w:rPr>
          <w:rFonts w:ascii="Times New Roman" w:hAnsi="Times New Roman" w:cs="Times New Roman"/>
          <w:sz w:val="24"/>
          <w:szCs w:val="28"/>
        </w:rPr>
        <w:t>к ведомственному стандарту</w:t>
      </w:r>
    </w:p>
    <w:p w14:paraId="08F2F0BF" w14:textId="77777777" w:rsidR="00F348A5" w:rsidRPr="00DB4441" w:rsidRDefault="00F348A5" w:rsidP="00CF3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AA5CB6" w14:textId="77777777" w:rsidR="00F348A5" w:rsidRPr="00DB4441" w:rsidRDefault="00F348A5" w:rsidP="00CF3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0875F4" w14:textId="7392E0F0" w:rsidR="00CF369D" w:rsidRPr="00AD1FD0" w:rsidRDefault="00B00403" w:rsidP="00CF3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FD0">
        <w:rPr>
          <w:rFonts w:ascii="Times New Roman" w:hAnsi="Times New Roman" w:cs="Times New Roman"/>
          <w:b/>
          <w:sz w:val="28"/>
          <w:szCs w:val="28"/>
        </w:rPr>
        <w:t>О</w:t>
      </w:r>
      <w:r w:rsidR="00121FC9" w:rsidRPr="00AD1FD0">
        <w:rPr>
          <w:rFonts w:ascii="Times New Roman" w:hAnsi="Times New Roman" w:cs="Times New Roman"/>
          <w:b/>
          <w:sz w:val="28"/>
          <w:szCs w:val="28"/>
        </w:rPr>
        <w:t>ценка</w:t>
      </w:r>
      <w:r w:rsidRPr="00AD1FD0">
        <w:rPr>
          <w:rFonts w:ascii="Times New Roman" w:hAnsi="Times New Roman" w:cs="Times New Roman"/>
          <w:b/>
          <w:sz w:val="28"/>
          <w:szCs w:val="28"/>
        </w:rPr>
        <w:t xml:space="preserve"> значений критериев </w:t>
      </w:r>
      <w:r w:rsidR="00CF369D" w:rsidRPr="00AD1FD0">
        <w:rPr>
          <w:rFonts w:ascii="Times New Roman" w:hAnsi="Times New Roman" w:cs="Times New Roman"/>
          <w:b/>
          <w:sz w:val="28"/>
          <w:szCs w:val="28"/>
        </w:rPr>
        <w:t>«вероятность» и «существенность» с учетом достигнутых показателей</w:t>
      </w:r>
    </w:p>
    <w:p w14:paraId="05B8BFF1" w14:textId="1BA822B8" w:rsidR="00CF369D" w:rsidRPr="00DB4441" w:rsidRDefault="00CF369D" w:rsidP="00CF3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6521"/>
      </w:tblGrid>
      <w:tr w:rsidR="00DB4441" w:rsidRPr="00AD1FD0" w14:paraId="279100B3" w14:textId="77777777" w:rsidTr="00CF369D">
        <w:tc>
          <w:tcPr>
            <w:tcW w:w="2830" w:type="dxa"/>
          </w:tcPr>
          <w:p w14:paraId="1E7D4FC8" w14:textId="3B6ADF02" w:rsidR="00CF369D" w:rsidRPr="00AD1FD0" w:rsidRDefault="00CF369D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1FD0">
              <w:rPr>
                <w:rFonts w:ascii="Times New Roman" w:hAnsi="Times New Roman" w:cs="Times New Roman"/>
                <w:b/>
                <w:sz w:val="24"/>
                <w:szCs w:val="28"/>
              </w:rPr>
              <w:t>Шкала оценок</w:t>
            </w:r>
          </w:p>
        </w:tc>
        <w:tc>
          <w:tcPr>
            <w:tcW w:w="6521" w:type="dxa"/>
          </w:tcPr>
          <w:p w14:paraId="486A5C22" w14:textId="642E11B5" w:rsidR="00CF369D" w:rsidRPr="00AD1FD0" w:rsidRDefault="00CF369D" w:rsidP="00B004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1FD0">
              <w:rPr>
                <w:rFonts w:ascii="Times New Roman" w:hAnsi="Times New Roman" w:cs="Times New Roman"/>
                <w:b/>
                <w:sz w:val="24"/>
                <w:szCs w:val="28"/>
              </w:rPr>
              <w:t>Достигнутые показатели оценки (в баллах)</w:t>
            </w:r>
          </w:p>
        </w:tc>
      </w:tr>
      <w:tr w:rsidR="00DB4441" w:rsidRPr="00DB4441" w14:paraId="091760B4" w14:textId="77777777" w:rsidTr="00CF369D">
        <w:tc>
          <w:tcPr>
            <w:tcW w:w="2830" w:type="dxa"/>
          </w:tcPr>
          <w:p w14:paraId="00D48B3A" w14:textId="2CC78AB2" w:rsidR="00CF369D" w:rsidRPr="00DB4441" w:rsidRDefault="00CF369D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441">
              <w:rPr>
                <w:rFonts w:ascii="Times New Roman" w:hAnsi="Times New Roman" w:cs="Times New Roman"/>
                <w:sz w:val="24"/>
                <w:szCs w:val="28"/>
              </w:rPr>
              <w:t>Низкая</w:t>
            </w:r>
            <w:r w:rsidR="00EF1457" w:rsidRPr="00DB4441">
              <w:rPr>
                <w:rFonts w:ascii="Times New Roman" w:hAnsi="Times New Roman" w:cs="Times New Roman"/>
                <w:sz w:val="24"/>
                <w:szCs w:val="28"/>
              </w:rPr>
              <w:t xml:space="preserve"> оценка</w:t>
            </w:r>
          </w:p>
        </w:tc>
        <w:tc>
          <w:tcPr>
            <w:tcW w:w="6521" w:type="dxa"/>
          </w:tcPr>
          <w:p w14:paraId="74EDEC62" w14:textId="5A845325" w:rsidR="00CF369D" w:rsidRPr="00DB4441" w:rsidRDefault="00CF369D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441">
              <w:rPr>
                <w:rFonts w:ascii="Times New Roman" w:hAnsi="Times New Roman" w:cs="Times New Roman"/>
                <w:sz w:val="24"/>
                <w:szCs w:val="28"/>
              </w:rPr>
              <w:t>От 1 до 10</w:t>
            </w:r>
          </w:p>
        </w:tc>
      </w:tr>
      <w:tr w:rsidR="00DB4441" w:rsidRPr="00DB4441" w14:paraId="09E0C6DA" w14:textId="77777777" w:rsidTr="00CF369D">
        <w:tc>
          <w:tcPr>
            <w:tcW w:w="2830" w:type="dxa"/>
          </w:tcPr>
          <w:p w14:paraId="60E583CC" w14:textId="3C96C3A0" w:rsidR="00CF369D" w:rsidRPr="00DB4441" w:rsidRDefault="00CF369D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441"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  <w:r w:rsidR="00EF1457" w:rsidRPr="00DB4441">
              <w:rPr>
                <w:rFonts w:ascii="Times New Roman" w:hAnsi="Times New Roman" w:cs="Times New Roman"/>
                <w:sz w:val="24"/>
                <w:szCs w:val="28"/>
              </w:rPr>
              <w:t xml:space="preserve"> оценка</w:t>
            </w:r>
          </w:p>
        </w:tc>
        <w:tc>
          <w:tcPr>
            <w:tcW w:w="6521" w:type="dxa"/>
          </w:tcPr>
          <w:p w14:paraId="5FFE21F8" w14:textId="2646D5EF" w:rsidR="00CF369D" w:rsidRPr="00DB4441" w:rsidRDefault="00CF369D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441">
              <w:rPr>
                <w:rFonts w:ascii="Times New Roman" w:hAnsi="Times New Roman" w:cs="Times New Roman"/>
                <w:sz w:val="24"/>
                <w:szCs w:val="28"/>
              </w:rPr>
              <w:t>От 10 до 30</w:t>
            </w:r>
          </w:p>
        </w:tc>
      </w:tr>
      <w:tr w:rsidR="00CF369D" w:rsidRPr="00DB4441" w14:paraId="32F11A0C" w14:textId="77777777" w:rsidTr="00CF369D">
        <w:tc>
          <w:tcPr>
            <w:tcW w:w="2830" w:type="dxa"/>
          </w:tcPr>
          <w:p w14:paraId="0F39573D" w14:textId="1640A5E6" w:rsidR="00CF369D" w:rsidRPr="00DB4441" w:rsidRDefault="00CF369D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441">
              <w:rPr>
                <w:rFonts w:ascii="Times New Roman" w:hAnsi="Times New Roman" w:cs="Times New Roman"/>
                <w:sz w:val="24"/>
                <w:szCs w:val="28"/>
              </w:rPr>
              <w:t>Высокая</w:t>
            </w:r>
            <w:r w:rsidR="00EF1457" w:rsidRPr="00DB4441">
              <w:rPr>
                <w:rFonts w:ascii="Times New Roman" w:hAnsi="Times New Roman" w:cs="Times New Roman"/>
                <w:sz w:val="24"/>
                <w:szCs w:val="28"/>
              </w:rPr>
              <w:t xml:space="preserve"> оценка</w:t>
            </w:r>
          </w:p>
        </w:tc>
        <w:tc>
          <w:tcPr>
            <w:tcW w:w="6521" w:type="dxa"/>
          </w:tcPr>
          <w:p w14:paraId="25D481EC" w14:textId="1057EED7" w:rsidR="00CF369D" w:rsidRPr="00DB4441" w:rsidRDefault="00CF369D" w:rsidP="00CF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441">
              <w:rPr>
                <w:rFonts w:ascii="Times New Roman" w:hAnsi="Times New Roman" w:cs="Times New Roman"/>
                <w:sz w:val="24"/>
                <w:szCs w:val="28"/>
              </w:rPr>
              <w:t>Свыше 30</w:t>
            </w:r>
          </w:p>
        </w:tc>
      </w:tr>
    </w:tbl>
    <w:p w14:paraId="1C48C017" w14:textId="77777777" w:rsidR="00CF369D" w:rsidRPr="00DB4441" w:rsidRDefault="00CF369D" w:rsidP="00CF3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DDB37B" w14:textId="6C073EFE" w:rsidR="00CF369D" w:rsidRPr="00DB4441" w:rsidRDefault="00CF369D" w:rsidP="00EC65A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14:paraId="15A3A24E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F07211E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364DADB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8DCF0B7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6E94C65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08B1FA0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586B683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82D3DBB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4E0FE15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5543779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C4A53C5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C86CD1B" w14:textId="7777777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08AF712" w14:textId="1872737E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9C57242" w14:textId="26BD36EF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3F13C86" w14:textId="18ABC862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1331A11" w14:textId="707BB612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504BDB5" w14:textId="31EEBB9F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EA087B2" w14:textId="5F8295B3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FB5CC4B" w14:textId="6C6B3209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76B6679" w14:textId="1E471CAE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9240831" w14:textId="665B167E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F7ABFAE" w14:textId="3318633C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9A3B349" w14:textId="2821E418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73827C3" w14:textId="005A42C7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1C08517" w14:textId="71BE910E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6CFBC2C" w14:textId="5A72C803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007007BD" w14:textId="64E59FAC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82B644C" w14:textId="13B3A29C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D71FCD5" w14:textId="48FD6021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B5DA96E" w14:textId="1339B9D4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89ABDD4" w14:textId="1157C4D1" w:rsidR="00CF369D" w:rsidRPr="00DB4441" w:rsidRDefault="00CF369D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F264EAE" w14:textId="77777777" w:rsidR="00086D49" w:rsidRPr="00DB4441" w:rsidRDefault="00086D49" w:rsidP="00EC65A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854F6F8" w14:textId="4DC6893C" w:rsidR="00031BE1" w:rsidRPr="00DB4441" w:rsidRDefault="00031BE1">
      <w:pPr>
        <w:rPr>
          <w:rFonts w:ascii="Times New Roman" w:hAnsi="Times New Roman" w:cs="Times New Roman"/>
          <w:sz w:val="24"/>
          <w:szCs w:val="20"/>
        </w:rPr>
      </w:pPr>
      <w:r w:rsidRPr="00DB4441">
        <w:rPr>
          <w:rFonts w:ascii="Times New Roman" w:hAnsi="Times New Roman" w:cs="Times New Roman"/>
          <w:sz w:val="24"/>
          <w:szCs w:val="20"/>
        </w:rPr>
        <w:br w:type="page"/>
      </w:r>
    </w:p>
    <w:p w14:paraId="19011E6E" w14:textId="5E486C76" w:rsidR="002F57F8" w:rsidRPr="00DB4441" w:rsidRDefault="00031BE1" w:rsidP="00C26EAA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0"/>
        </w:rPr>
      </w:pPr>
      <w:r w:rsidRPr="00DB4441">
        <w:rPr>
          <w:rFonts w:ascii="Times New Roman" w:hAnsi="Times New Roman" w:cs="Times New Roman"/>
          <w:sz w:val="24"/>
          <w:szCs w:val="20"/>
        </w:rPr>
        <w:lastRenderedPageBreak/>
        <w:t>Приложение 4</w:t>
      </w:r>
    </w:p>
    <w:p w14:paraId="5AF91F7A" w14:textId="27FFB598" w:rsidR="002F57F8" w:rsidRPr="00DB4441" w:rsidRDefault="002F57F8" w:rsidP="00C26EAA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0"/>
        </w:rPr>
      </w:pPr>
      <w:r w:rsidRPr="00DB4441">
        <w:rPr>
          <w:rFonts w:ascii="Times New Roman" w:hAnsi="Times New Roman" w:cs="Times New Roman"/>
          <w:sz w:val="24"/>
          <w:szCs w:val="20"/>
        </w:rPr>
        <w:t>к ведомственному стандарту</w:t>
      </w:r>
    </w:p>
    <w:p w14:paraId="354240C9" w14:textId="77777777" w:rsidR="00D13533" w:rsidRPr="00DB4441" w:rsidRDefault="00D13533" w:rsidP="002F57F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0"/>
        </w:rPr>
      </w:pPr>
    </w:p>
    <w:p w14:paraId="0FA57F2A" w14:textId="77777777" w:rsidR="002F57F8" w:rsidRPr="00AD1FD0" w:rsidRDefault="002F57F8" w:rsidP="00BD0C7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AD1FD0">
        <w:rPr>
          <w:rFonts w:ascii="Times New Roman" w:hAnsi="Times New Roman" w:cs="Times New Roman"/>
          <w:b/>
          <w:sz w:val="28"/>
          <w:szCs w:val="20"/>
        </w:rPr>
        <w:t>Типовые темы плановых контрольных мероприятий</w:t>
      </w:r>
    </w:p>
    <w:p w14:paraId="5B0C21F5" w14:textId="77777777" w:rsidR="002F57F8" w:rsidRPr="00DB4441" w:rsidRDefault="002F57F8" w:rsidP="00BD0C7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14:paraId="7CB3CFE5" w14:textId="4CE66B9D" w:rsidR="00802BE0" w:rsidRPr="00DB4441" w:rsidRDefault="00C17436" w:rsidP="007912BA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802BE0" w:rsidRPr="00DB4441">
        <w:rPr>
          <w:rFonts w:ascii="Times New Roman" w:hAnsi="Times New Roman" w:cs="Times New Roman"/>
          <w:sz w:val="28"/>
          <w:szCs w:val="28"/>
        </w:rPr>
        <w:t>Проверка осуществления расходов на обеспечение выполнения функций казенного учреждения (органа местного самоуправления) и (или) их отражения в бюджетном учете и отчетности</w:t>
      </w:r>
      <w:r w:rsidR="00F348A5" w:rsidRPr="00DB4441">
        <w:rPr>
          <w:rFonts w:ascii="Times New Roman" w:hAnsi="Times New Roman" w:cs="Times New Roman"/>
          <w:sz w:val="28"/>
          <w:szCs w:val="28"/>
        </w:rPr>
        <w:t>.</w:t>
      </w:r>
    </w:p>
    <w:p w14:paraId="0B6971E7" w14:textId="3EBB3F5A" w:rsidR="00802BE0" w:rsidRPr="00DB4441" w:rsidRDefault="00C17436" w:rsidP="007912BA">
      <w:pPr>
        <w:pStyle w:val="ac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802BE0" w:rsidRPr="00DB4441">
        <w:rPr>
          <w:rFonts w:ascii="Times New Roman" w:hAnsi="Times New Roman" w:cs="Times New Roman"/>
          <w:sz w:val="28"/>
          <w:szCs w:val="28"/>
        </w:rPr>
        <w:t>Проверка использования бюджетных средств на реализацию муниципальной программы (мероприятий муниципальной программы)</w:t>
      </w:r>
      <w:r w:rsidR="00F348A5" w:rsidRPr="00DB4441">
        <w:rPr>
          <w:rFonts w:ascii="Times New Roman" w:hAnsi="Times New Roman" w:cs="Times New Roman"/>
          <w:sz w:val="28"/>
          <w:szCs w:val="28"/>
        </w:rPr>
        <w:t>.</w:t>
      </w:r>
    </w:p>
    <w:p w14:paraId="30208BD6" w14:textId="15D39A5E" w:rsidR="007912BA" w:rsidRPr="00DB4441" w:rsidRDefault="00C17436" w:rsidP="007912BA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7912BA" w:rsidRPr="00DB4441">
        <w:rPr>
          <w:rFonts w:ascii="Times New Roman" w:hAnsi="Times New Roman" w:cs="Times New Roman"/>
          <w:sz w:val="28"/>
          <w:szCs w:val="28"/>
        </w:rPr>
        <w:t>П</w:t>
      </w:r>
      <w:r w:rsidR="00802BE0" w:rsidRPr="00DB4441">
        <w:rPr>
          <w:rFonts w:ascii="Times New Roman" w:hAnsi="Times New Roman" w:cs="Times New Roman"/>
          <w:sz w:val="28"/>
          <w:szCs w:val="28"/>
        </w:rPr>
        <w:t>роверка предоставления и (или) использования субсидий, предоставленных из бюджета города на финансовое обеспечение выполнения муниципального задания и на иные цели</w:t>
      </w:r>
      <w:r w:rsidR="007912BA" w:rsidRPr="00DB4441">
        <w:rPr>
          <w:rFonts w:ascii="Times New Roman" w:hAnsi="Times New Roman" w:cs="Times New Roman"/>
          <w:sz w:val="28"/>
          <w:szCs w:val="28"/>
        </w:rPr>
        <w:t>,</w:t>
      </w:r>
      <w:r w:rsidR="00802BE0" w:rsidRPr="00DB4441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учреждениям, и (или) их отражения в бухгалтерском учете и бухгалтерской (финансовой) отчетности</w:t>
      </w:r>
      <w:r w:rsidR="00C806E8" w:rsidRPr="00DB4441">
        <w:rPr>
          <w:rFonts w:ascii="Times New Roman" w:hAnsi="Times New Roman" w:cs="Times New Roman"/>
          <w:sz w:val="28"/>
          <w:szCs w:val="28"/>
        </w:rPr>
        <w:t>.</w:t>
      </w:r>
    </w:p>
    <w:p w14:paraId="71D5D133" w14:textId="71658634" w:rsidR="00C806E8" w:rsidRPr="00DB4441" w:rsidRDefault="00C806E8" w:rsidP="007912BA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Проверка порядка утверждения нормативных затрат и показателей, установленных муниципальным заданием, в том числе их обоснованности.</w:t>
      </w:r>
    </w:p>
    <w:p w14:paraId="60641D4D" w14:textId="70DE3617" w:rsidR="00802BE0" w:rsidRPr="00DB4441" w:rsidRDefault="00C806E8" w:rsidP="00C17436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7912BA" w:rsidRPr="00DB4441">
        <w:rPr>
          <w:rFonts w:ascii="Times New Roman" w:hAnsi="Times New Roman" w:cs="Times New Roman"/>
          <w:sz w:val="28"/>
          <w:szCs w:val="28"/>
        </w:rPr>
        <w:t>Проверка предоставления субсидий из бюджета города юридическим лицам (за исключением субсидий муниципальным учреждениям, хозяйственным товариществам и обществам с участием публично-правовых образований в их уставных (складочных) капиталах, а также коммерческим организациям с долей (вкладом) таких товариществ и обществ в их уставных (складочных) капиталах), индивидуальным предпринимателям, физическим лицам, а также физическим лицам - производителям товаров, работ, услуг и (или) соблюдения условий соглашений (договоров) об их предоставлении</w:t>
      </w:r>
      <w:r w:rsidR="007912BA" w:rsidRPr="00DB4441">
        <w:rPr>
          <w:rFonts w:ascii="Times New Roman" w:hAnsi="Times New Roman" w:cs="Times New Roman"/>
          <w:sz w:val="24"/>
          <w:szCs w:val="24"/>
        </w:rPr>
        <w:t>.</w:t>
      </w:r>
    </w:p>
    <w:p w14:paraId="101F6D95" w14:textId="40AD6D94" w:rsidR="00AF2806" w:rsidRPr="00756440" w:rsidRDefault="007912BA" w:rsidP="0003671F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40">
        <w:rPr>
          <w:rFonts w:ascii="Times New Roman" w:hAnsi="Times New Roman" w:cs="Times New Roman"/>
          <w:sz w:val="24"/>
          <w:szCs w:val="24"/>
        </w:rPr>
        <w:t xml:space="preserve"> </w:t>
      </w:r>
      <w:r w:rsidR="00AF2806" w:rsidRPr="00756440">
        <w:rPr>
          <w:rFonts w:ascii="Times New Roman" w:hAnsi="Times New Roman" w:cs="Times New Roman"/>
          <w:sz w:val="28"/>
          <w:szCs w:val="28"/>
        </w:rPr>
        <w:t>Проверка полноты и достоверности отчета о реализации муниципальной программы.</w:t>
      </w:r>
    </w:p>
    <w:p w14:paraId="6A21DCC7" w14:textId="3567088C" w:rsidR="00AF2806" w:rsidRPr="00DB4441" w:rsidRDefault="00132042" w:rsidP="00C17436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</w:t>
      </w:r>
      <w:r w:rsidR="00AF2806" w:rsidRPr="00DB4441">
        <w:rPr>
          <w:rFonts w:ascii="Times New Roman" w:hAnsi="Times New Roman" w:cs="Times New Roman"/>
          <w:sz w:val="28"/>
          <w:szCs w:val="28"/>
        </w:rPr>
        <w:t>Проверка полноты и достоверности отчета об исполнении муниципального задания или отчета о достижении показателей результативности.</w:t>
      </w:r>
    </w:p>
    <w:p w14:paraId="347541EA" w14:textId="2C442F2D" w:rsidR="00132042" w:rsidRPr="00DB4441" w:rsidRDefault="00AF2806" w:rsidP="00C17436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Проверка исполнения бюджетных полномочий по администрированию доходов или источников финансирования </w:t>
      </w:r>
      <w:r w:rsidR="0025124E">
        <w:rPr>
          <w:rFonts w:ascii="Times New Roman" w:hAnsi="Times New Roman" w:cs="Times New Roman"/>
          <w:sz w:val="28"/>
          <w:szCs w:val="28"/>
        </w:rPr>
        <w:t xml:space="preserve">дефицита </w:t>
      </w:r>
      <w:r w:rsidRPr="00DB4441">
        <w:rPr>
          <w:rFonts w:ascii="Times New Roman" w:hAnsi="Times New Roman" w:cs="Times New Roman"/>
          <w:sz w:val="28"/>
          <w:szCs w:val="28"/>
        </w:rPr>
        <w:t>местного бюджета.</w:t>
      </w:r>
    </w:p>
    <w:p w14:paraId="40ABE18E" w14:textId="5F046340" w:rsidR="00132042" w:rsidRPr="00DB4441" w:rsidRDefault="00C17436" w:rsidP="00C17436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>П</w:t>
      </w:r>
      <w:r w:rsidR="00132042" w:rsidRPr="00DB4441">
        <w:rPr>
          <w:rFonts w:ascii="Times New Roman" w:hAnsi="Times New Roman" w:cs="Times New Roman"/>
          <w:sz w:val="28"/>
          <w:szCs w:val="28"/>
        </w:rPr>
        <w:t>роверка соблюдения порядка определения объема финансового обеспечения оказания муниципальной услуги в социальной сфере, условий соглашений, заключаемых по результатам отбора исполнителей услуг, и (или) полноты отчетности об исполнении соглашений, исполнения муниципального заказа</w:t>
      </w:r>
      <w:r w:rsidR="00B725D2" w:rsidRPr="00DB4441">
        <w:rPr>
          <w:rFonts w:ascii="Times New Roman" w:hAnsi="Times New Roman" w:cs="Times New Roman"/>
          <w:sz w:val="28"/>
          <w:szCs w:val="28"/>
        </w:rPr>
        <w:t>.</w:t>
      </w:r>
    </w:p>
    <w:p w14:paraId="392C9EF9" w14:textId="307A26F4" w:rsidR="00C17436" w:rsidRPr="00DB4441" w:rsidRDefault="00C17436" w:rsidP="00C17436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t xml:space="preserve"> Проверка предоставления и (или) использования субсидий хозяйственным товариществам и обществам с участием публично-правовых образований в их уставных (складочных) капиталах, коммерческим организациям с долей (вкладом) таких товариществ и обществ в их уставных (складочных) капиталах</w:t>
      </w:r>
      <w:r w:rsidR="00F348A5" w:rsidRPr="00DB4441">
        <w:rPr>
          <w:rFonts w:ascii="Times New Roman" w:hAnsi="Times New Roman" w:cs="Times New Roman"/>
          <w:sz w:val="28"/>
          <w:szCs w:val="28"/>
        </w:rPr>
        <w:t>.</w:t>
      </w:r>
    </w:p>
    <w:p w14:paraId="70DF6620" w14:textId="787942CB" w:rsidR="00B725D2" w:rsidRPr="00DB4441" w:rsidRDefault="00B725D2" w:rsidP="00B725D2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0"/>
        </w:rPr>
        <w:t>Проверка соблюдения порядков и условий предоставления субсидий в рамках реализации муниципальной программы (основного мероприятия муниципальной программы).</w:t>
      </w:r>
    </w:p>
    <w:p w14:paraId="46D474D2" w14:textId="726C13BA" w:rsidR="00B725D2" w:rsidRPr="00DB4441" w:rsidRDefault="00B725D2" w:rsidP="00B725D2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0"/>
        </w:rPr>
        <w:t xml:space="preserve"> Проверка использования муниципального имущества.</w:t>
      </w:r>
    </w:p>
    <w:p w14:paraId="5A1B6027" w14:textId="58519870" w:rsidR="007912BA" w:rsidRPr="00756440" w:rsidRDefault="00B725D2" w:rsidP="00B725D2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0"/>
        </w:rPr>
        <w:t xml:space="preserve"> Проверка соблюдения требований бюджетного законодательства при осуществлении деятельности акционерным обществом.</w:t>
      </w:r>
    </w:p>
    <w:p w14:paraId="205C9C1F" w14:textId="20CD1576" w:rsidR="00621D8D" w:rsidRPr="00DB4441" w:rsidRDefault="00621D8D" w:rsidP="00B725D2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41">
        <w:rPr>
          <w:rFonts w:ascii="Times New Roman" w:hAnsi="Times New Roman" w:cs="Times New Roman"/>
          <w:sz w:val="28"/>
          <w:szCs w:val="28"/>
        </w:rPr>
        <w:lastRenderedPageBreak/>
        <w:t xml:space="preserve"> Проверка финансово-хозяйственной деятельности </w:t>
      </w:r>
      <w:r w:rsidR="00CF5DFB" w:rsidRPr="00DB4441">
        <w:rPr>
          <w:rFonts w:ascii="Times New Roman" w:hAnsi="Times New Roman" w:cs="Times New Roman"/>
          <w:sz w:val="28"/>
          <w:szCs w:val="28"/>
        </w:rPr>
        <w:t>учреждения (организации)</w:t>
      </w:r>
      <w:r w:rsidRPr="00DB4441">
        <w:rPr>
          <w:rFonts w:ascii="Times New Roman" w:hAnsi="Times New Roman" w:cs="Times New Roman"/>
          <w:sz w:val="28"/>
          <w:szCs w:val="28"/>
        </w:rPr>
        <w:t xml:space="preserve"> в части исполнения представления контрольно-ревизионного управления».</w:t>
      </w:r>
    </w:p>
    <w:p w14:paraId="22A930EB" w14:textId="297EA5A3" w:rsidR="00B725D2" w:rsidRPr="00DB4441" w:rsidRDefault="00B725D2" w:rsidP="00B725D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A53594" w14:textId="01F5C832" w:rsidR="00B725D2" w:rsidRPr="00DB4441" w:rsidRDefault="00B725D2" w:rsidP="00B725D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E36F1C" w14:textId="77777777" w:rsidR="002F57F8" w:rsidRPr="00DB4441" w:rsidRDefault="002F57F8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FF31798" w14:textId="77777777" w:rsidR="002F57F8" w:rsidRPr="00DB4441" w:rsidRDefault="002F57F8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AF79827" w14:textId="77777777" w:rsidR="002F57F8" w:rsidRPr="00DB4441" w:rsidRDefault="002F57F8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9E19DDE" w14:textId="77777777" w:rsidR="002F57F8" w:rsidRPr="00DB4441" w:rsidRDefault="002F57F8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B2503C8" w14:textId="751A88B3" w:rsidR="002F57F8" w:rsidRPr="00DB4441" w:rsidRDefault="002F57F8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5FB3D1B" w14:textId="6263F4DF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FB5F477" w14:textId="727050D2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9D96F17" w14:textId="0587A74A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02984DE" w14:textId="13DB2154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89A3D79" w14:textId="3035405F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05F34831" w14:textId="612544CF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DCD9E33" w14:textId="043B050A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73D0382" w14:textId="2ABC78E1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B7623BC" w14:textId="1E45AE87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245329A" w14:textId="63B33BAC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E052DE4" w14:textId="57BE800F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2439F95" w14:textId="3A76F55A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00AF60C1" w14:textId="631F8488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B2C4CFE" w14:textId="7D928DAD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A522B24" w14:textId="3D4E09AD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5D60697" w14:textId="2EC7B968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F2089A5" w14:textId="5E4D67FD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A9B4813" w14:textId="1228E1B6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567D0AB" w14:textId="3ABD09E3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0131142C" w14:textId="52DF9321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61C4D34" w14:textId="66CA9EA0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06345F0F" w14:textId="222F6A63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0112AB0" w14:textId="77777777" w:rsidR="00932F71" w:rsidRPr="00DB4441" w:rsidRDefault="00932F71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46448CB" w14:textId="3FE7AC01" w:rsidR="00EC65A7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5BE69C5" w14:textId="64EC8860" w:rsidR="00756440" w:rsidRDefault="00756440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138B499" w14:textId="577536BC" w:rsidR="00756440" w:rsidRDefault="00756440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6C1AC61" w14:textId="0EFED62A" w:rsidR="00756440" w:rsidRDefault="00756440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16AC353" w14:textId="57D43E96" w:rsidR="00756440" w:rsidRDefault="00756440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0471EEDE" w14:textId="21E55D1E" w:rsidR="00756440" w:rsidRDefault="00756440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73210A7" w14:textId="56B5BED1" w:rsidR="00756440" w:rsidRDefault="00756440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566445A" w14:textId="77777777" w:rsidR="00756440" w:rsidRPr="00DB4441" w:rsidRDefault="00756440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bookmarkStart w:id="0" w:name="_GoBack"/>
      <w:bookmarkEnd w:id="0"/>
    </w:p>
    <w:p w14:paraId="5737E51B" w14:textId="165D2AA8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0F3A2D73" w14:textId="45EE5404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31A02FB" w14:textId="77F135BD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BA79CB3" w14:textId="683387C5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BEC7D71" w14:textId="5A95089A" w:rsidR="00EC65A7" w:rsidRPr="00DB4441" w:rsidRDefault="00EC65A7" w:rsidP="00802BE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277F0C3" w14:textId="1B75C41C" w:rsidR="00031BE1" w:rsidRPr="00DB4441" w:rsidRDefault="00031BE1">
      <w:pPr>
        <w:rPr>
          <w:rFonts w:ascii="Times New Roman" w:hAnsi="Times New Roman" w:cs="Times New Roman"/>
          <w:sz w:val="24"/>
          <w:szCs w:val="20"/>
        </w:rPr>
      </w:pPr>
      <w:r w:rsidRPr="00DB4441">
        <w:rPr>
          <w:rFonts w:ascii="Times New Roman" w:hAnsi="Times New Roman" w:cs="Times New Roman"/>
          <w:sz w:val="24"/>
          <w:szCs w:val="20"/>
        </w:rPr>
        <w:br w:type="page"/>
      </w:r>
    </w:p>
    <w:p w14:paraId="23F08185" w14:textId="21B7FE84" w:rsidR="00B00403" w:rsidRPr="00DB4441" w:rsidRDefault="00B00403" w:rsidP="00B00403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0"/>
        </w:rPr>
      </w:pPr>
      <w:r w:rsidRPr="00DB4441">
        <w:rPr>
          <w:rFonts w:ascii="Times New Roman" w:hAnsi="Times New Roman" w:cs="Times New Roman"/>
          <w:sz w:val="24"/>
          <w:szCs w:val="20"/>
        </w:rPr>
        <w:lastRenderedPageBreak/>
        <w:t xml:space="preserve">Приложение </w:t>
      </w:r>
      <w:r w:rsidR="00031BE1" w:rsidRPr="00DB4441">
        <w:rPr>
          <w:rFonts w:ascii="Times New Roman" w:hAnsi="Times New Roman" w:cs="Times New Roman"/>
          <w:sz w:val="24"/>
          <w:szCs w:val="20"/>
        </w:rPr>
        <w:t>5</w:t>
      </w:r>
    </w:p>
    <w:p w14:paraId="5CA57E31" w14:textId="10BB7A3A" w:rsidR="00B00403" w:rsidRPr="00DB4441" w:rsidRDefault="00B00403" w:rsidP="00B00403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0"/>
        </w:rPr>
      </w:pPr>
      <w:r w:rsidRPr="00DB4441">
        <w:rPr>
          <w:rFonts w:ascii="Times New Roman" w:hAnsi="Times New Roman" w:cs="Times New Roman"/>
          <w:sz w:val="24"/>
          <w:szCs w:val="20"/>
        </w:rPr>
        <w:t xml:space="preserve">к </w:t>
      </w:r>
      <w:r w:rsidR="002F57F8" w:rsidRPr="00DB4441">
        <w:rPr>
          <w:rFonts w:ascii="Times New Roman" w:hAnsi="Times New Roman" w:cs="Times New Roman"/>
          <w:sz w:val="24"/>
          <w:szCs w:val="20"/>
        </w:rPr>
        <w:t>в</w:t>
      </w:r>
      <w:r w:rsidRPr="00DB4441">
        <w:rPr>
          <w:rFonts w:ascii="Times New Roman" w:hAnsi="Times New Roman" w:cs="Times New Roman"/>
          <w:sz w:val="24"/>
          <w:szCs w:val="20"/>
        </w:rPr>
        <w:t>едомственному стандарту</w:t>
      </w:r>
    </w:p>
    <w:p w14:paraId="53E70474" w14:textId="77777777" w:rsidR="00B00403" w:rsidRPr="00DB4441" w:rsidRDefault="00B00403" w:rsidP="00B00403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0"/>
        </w:rPr>
      </w:pPr>
    </w:p>
    <w:p w14:paraId="27D4C3E7" w14:textId="50EB1A7A" w:rsidR="00FC6C9B" w:rsidRPr="0025124E" w:rsidRDefault="00FC6C9B" w:rsidP="00B0040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5124E">
        <w:rPr>
          <w:rFonts w:ascii="Times New Roman" w:hAnsi="Times New Roman" w:cs="Times New Roman"/>
          <w:b/>
          <w:sz w:val="28"/>
          <w:szCs w:val="20"/>
        </w:rPr>
        <w:t>Сводная информация по оценке категории рисков</w:t>
      </w:r>
      <w:r w:rsidR="00B00403" w:rsidRPr="0025124E">
        <w:rPr>
          <w:rFonts w:ascii="Times New Roman" w:hAnsi="Times New Roman" w:cs="Times New Roman"/>
          <w:b/>
          <w:sz w:val="28"/>
          <w:szCs w:val="20"/>
        </w:rPr>
        <w:t xml:space="preserve"> </w:t>
      </w:r>
    </w:p>
    <w:p w14:paraId="4FA1D438" w14:textId="72001B9E" w:rsidR="00FC6C9B" w:rsidRPr="0025124E" w:rsidRDefault="00FC6C9B" w:rsidP="00EC6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24E">
        <w:rPr>
          <w:rFonts w:ascii="Times New Roman" w:hAnsi="Times New Roman" w:cs="Times New Roman"/>
          <w:b/>
          <w:sz w:val="28"/>
          <w:szCs w:val="28"/>
        </w:rPr>
        <w:t>для формирования проекта плана контрольных мероприятий на _____ год</w:t>
      </w:r>
    </w:p>
    <w:p w14:paraId="5B65CBF1" w14:textId="77777777" w:rsidR="00B00403" w:rsidRPr="00DB4441" w:rsidRDefault="00B00403" w:rsidP="00B00403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0"/>
        </w:rPr>
      </w:pPr>
    </w:p>
    <w:tbl>
      <w:tblPr>
        <w:tblStyle w:val="ad"/>
        <w:tblW w:w="10074" w:type="dxa"/>
        <w:tblInd w:w="-32" w:type="dxa"/>
        <w:tblLook w:val="04A0" w:firstRow="1" w:lastRow="0" w:firstColumn="1" w:lastColumn="0" w:noHBand="0" w:noVBand="1"/>
      </w:tblPr>
      <w:tblGrid>
        <w:gridCol w:w="539"/>
        <w:gridCol w:w="1711"/>
        <w:gridCol w:w="1618"/>
        <w:gridCol w:w="1459"/>
        <w:gridCol w:w="1855"/>
        <w:gridCol w:w="1272"/>
        <w:gridCol w:w="1620"/>
      </w:tblGrid>
      <w:tr w:rsidR="00DB4441" w:rsidRPr="0025124E" w14:paraId="5E3F5676" w14:textId="77777777" w:rsidTr="00EC65A7">
        <w:tc>
          <w:tcPr>
            <w:tcW w:w="540" w:type="dxa"/>
            <w:vMerge w:val="restart"/>
          </w:tcPr>
          <w:p w14:paraId="1EF35543" w14:textId="58B4F9B5" w:rsidR="00EC65A7" w:rsidRPr="0025124E" w:rsidRDefault="00EC65A7" w:rsidP="002F5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124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15" w:type="dxa"/>
            <w:vMerge w:val="restart"/>
          </w:tcPr>
          <w:p w14:paraId="781AB07F" w14:textId="43922081" w:rsidR="00EC65A7" w:rsidRPr="0025124E" w:rsidRDefault="00EC65A7" w:rsidP="002F5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124E">
              <w:rPr>
                <w:rFonts w:ascii="Times New Roman" w:hAnsi="Times New Roman" w:cs="Times New Roman"/>
                <w:b/>
              </w:rPr>
              <w:t>Наименование объекта контроля</w:t>
            </w:r>
          </w:p>
        </w:tc>
        <w:tc>
          <w:tcPr>
            <w:tcW w:w="1600" w:type="dxa"/>
            <w:vMerge w:val="restart"/>
          </w:tcPr>
          <w:p w14:paraId="32F1EB14" w14:textId="537B893F" w:rsidR="00EC65A7" w:rsidRPr="0025124E" w:rsidRDefault="00EC65A7" w:rsidP="002F5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124E">
              <w:rPr>
                <w:rFonts w:ascii="Times New Roman" w:hAnsi="Times New Roman" w:cs="Times New Roman"/>
                <w:b/>
              </w:rPr>
              <w:t>Предмет контроля (тема контрольного мероприятия)</w:t>
            </w:r>
          </w:p>
        </w:tc>
        <w:tc>
          <w:tcPr>
            <w:tcW w:w="3324" w:type="dxa"/>
            <w:gridSpan w:val="2"/>
          </w:tcPr>
          <w:p w14:paraId="37684D47" w14:textId="1EF55502" w:rsidR="00EC65A7" w:rsidRPr="0025124E" w:rsidRDefault="00EC65A7" w:rsidP="002F5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5124E">
              <w:rPr>
                <w:rFonts w:ascii="Times New Roman" w:hAnsi="Times New Roman" w:cs="Times New Roman"/>
                <w:b/>
              </w:rPr>
              <w:t>Значение критериев по шкале оценок</w:t>
            </w:r>
          </w:p>
        </w:tc>
        <w:tc>
          <w:tcPr>
            <w:tcW w:w="1272" w:type="dxa"/>
            <w:vMerge w:val="restart"/>
          </w:tcPr>
          <w:p w14:paraId="37696D31" w14:textId="37594C1D" w:rsidR="00EC65A7" w:rsidRPr="0025124E" w:rsidRDefault="00EC65A7" w:rsidP="002F5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124E">
              <w:rPr>
                <w:rFonts w:ascii="Times New Roman" w:hAnsi="Times New Roman" w:cs="Times New Roman"/>
                <w:b/>
              </w:rPr>
              <w:t>Категория риска</w:t>
            </w:r>
          </w:p>
        </w:tc>
        <w:tc>
          <w:tcPr>
            <w:tcW w:w="1623" w:type="dxa"/>
            <w:vMerge w:val="restart"/>
          </w:tcPr>
          <w:p w14:paraId="628EC6D1" w14:textId="40E3886B" w:rsidR="00EC65A7" w:rsidRPr="0025124E" w:rsidRDefault="00EC65A7" w:rsidP="00EC6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124E">
              <w:rPr>
                <w:rFonts w:ascii="Times New Roman" w:hAnsi="Times New Roman" w:cs="Times New Roman"/>
                <w:b/>
              </w:rPr>
              <w:t>Дата проведения идентичного контрольного мероприятия</w:t>
            </w:r>
          </w:p>
        </w:tc>
      </w:tr>
      <w:tr w:rsidR="00DB4441" w:rsidRPr="0025124E" w14:paraId="1F2D6434" w14:textId="77777777" w:rsidTr="00EC65A7">
        <w:tc>
          <w:tcPr>
            <w:tcW w:w="540" w:type="dxa"/>
            <w:vMerge/>
          </w:tcPr>
          <w:p w14:paraId="3EE4D2C5" w14:textId="77777777" w:rsidR="00EC65A7" w:rsidRPr="0025124E" w:rsidRDefault="00EC65A7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vMerge/>
          </w:tcPr>
          <w:p w14:paraId="6B76AA9A" w14:textId="77777777" w:rsidR="00EC65A7" w:rsidRPr="0025124E" w:rsidRDefault="00EC65A7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</w:tcPr>
          <w:p w14:paraId="427BCA62" w14:textId="77777777" w:rsidR="00EC65A7" w:rsidRPr="0025124E" w:rsidRDefault="00EC65A7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14:paraId="220FF5EF" w14:textId="716D2C9C" w:rsidR="00EC65A7" w:rsidRPr="0025124E" w:rsidRDefault="00EC65A7" w:rsidP="002F57F8">
            <w:pPr>
              <w:rPr>
                <w:rFonts w:ascii="Times New Roman" w:hAnsi="Times New Roman" w:cs="Times New Roman"/>
                <w:b/>
              </w:rPr>
            </w:pPr>
            <w:r w:rsidRPr="0025124E">
              <w:rPr>
                <w:rFonts w:ascii="Times New Roman" w:hAnsi="Times New Roman" w:cs="Times New Roman"/>
                <w:b/>
              </w:rPr>
              <w:t>вероятность</w:t>
            </w:r>
          </w:p>
        </w:tc>
        <w:tc>
          <w:tcPr>
            <w:tcW w:w="1863" w:type="dxa"/>
          </w:tcPr>
          <w:p w14:paraId="595A8D9E" w14:textId="342DAE6A" w:rsidR="00EC65A7" w:rsidRPr="0025124E" w:rsidRDefault="00EC65A7" w:rsidP="002F57F8">
            <w:pPr>
              <w:rPr>
                <w:rFonts w:ascii="Times New Roman" w:hAnsi="Times New Roman" w:cs="Times New Roman"/>
                <w:b/>
              </w:rPr>
            </w:pPr>
            <w:r w:rsidRPr="0025124E">
              <w:rPr>
                <w:rFonts w:ascii="Times New Roman" w:hAnsi="Times New Roman" w:cs="Times New Roman"/>
                <w:b/>
              </w:rPr>
              <w:t>существенность</w:t>
            </w:r>
          </w:p>
        </w:tc>
        <w:tc>
          <w:tcPr>
            <w:tcW w:w="1272" w:type="dxa"/>
            <w:vMerge/>
          </w:tcPr>
          <w:p w14:paraId="01F7BE4B" w14:textId="77777777" w:rsidR="00EC65A7" w:rsidRPr="0025124E" w:rsidRDefault="00EC65A7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vMerge/>
          </w:tcPr>
          <w:p w14:paraId="184BF932" w14:textId="77777777" w:rsidR="00EC65A7" w:rsidRPr="0025124E" w:rsidRDefault="00EC65A7" w:rsidP="002F57F8">
            <w:pPr>
              <w:rPr>
                <w:rFonts w:ascii="Times New Roman" w:hAnsi="Times New Roman" w:cs="Times New Roman"/>
              </w:rPr>
            </w:pPr>
          </w:p>
        </w:tc>
      </w:tr>
      <w:tr w:rsidR="00DB4441" w:rsidRPr="0025124E" w14:paraId="46FB74B5" w14:textId="77777777" w:rsidTr="00EC65A7">
        <w:tc>
          <w:tcPr>
            <w:tcW w:w="540" w:type="dxa"/>
          </w:tcPr>
          <w:p w14:paraId="2B69EA58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14:paraId="19500870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</w:tcPr>
          <w:p w14:paraId="2E607BB1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14:paraId="46760852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14:paraId="392A1585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14:paraId="1E886017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70DB24D9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</w:tr>
      <w:tr w:rsidR="00DB4441" w:rsidRPr="0025124E" w14:paraId="3C10E8D0" w14:textId="77777777" w:rsidTr="00EC65A7">
        <w:tc>
          <w:tcPr>
            <w:tcW w:w="540" w:type="dxa"/>
          </w:tcPr>
          <w:p w14:paraId="37B90F82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14:paraId="5194BA34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</w:tcPr>
          <w:p w14:paraId="51B83DC6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14:paraId="2426A973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14:paraId="7A3F766B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14:paraId="6FAED84F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21AD4F34" w14:textId="77777777" w:rsidR="002F57F8" w:rsidRPr="0025124E" w:rsidRDefault="002F57F8" w:rsidP="002F57F8">
            <w:pPr>
              <w:rPr>
                <w:rFonts w:ascii="Times New Roman" w:hAnsi="Times New Roman" w:cs="Times New Roman"/>
              </w:rPr>
            </w:pPr>
          </w:p>
        </w:tc>
      </w:tr>
    </w:tbl>
    <w:p w14:paraId="11B10AF3" w14:textId="77777777" w:rsidR="00B00403" w:rsidRDefault="00B00403" w:rsidP="002F57F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6A6A042" w14:textId="215EF1D3" w:rsidR="00FD5B9B" w:rsidRDefault="00FD5B9B" w:rsidP="002F57F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sectPr w:rsidR="00FD5B9B" w:rsidSect="00086D49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F7F"/>
    <w:multiLevelType w:val="hybridMultilevel"/>
    <w:tmpl w:val="F1A039C2"/>
    <w:lvl w:ilvl="0" w:tplc="F16C4CD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47310E"/>
    <w:multiLevelType w:val="hybridMultilevel"/>
    <w:tmpl w:val="F1A039C2"/>
    <w:lvl w:ilvl="0" w:tplc="F16C4CD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1E19C2"/>
    <w:multiLevelType w:val="hybridMultilevel"/>
    <w:tmpl w:val="0088C79A"/>
    <w:lvl w:ilvl="0" w:tplc="4E62848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6535A8"/>
    <w:multiLevelType w:val="hybridMultilevel"/>
    <w:tmpl w:val="67B89910"/>
    <w:lvl w:ilvl="0" w:tplc="3B268F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F93C03"/>
    <w:multiLevelType w:val="hybridMultilevel"/>
    <w:tmpl w:val="23CE1D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A5847"/>
    <w:multiLevelType w:val="hybridMultilevel"/>
    <w:tmpl w:val="C10EA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D3425D4"/>
    <w:multiLevelType w:val="hybridMultilevel"/>
    <w:tmpl w:val="C10EA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31243D2"/>
    <w:multiLevelType w:val="hybridMultilevel"/>
    <w:tmpl w:val="0448A116"/>
    <w:lvl w:ilvl="0" w:tplc="E3026D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A30644"/>
    <w:multiLevelType w:val="multilevel"/>
    <w:tmpl w:val="94F611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59B9500E"/>
    <w:multiLevelType w:val="hybridMultilevel"/>
    <w:tmpl w:val="2802623E"/>
    <w:lvl w:ilvl="0" w:tplc="C5D40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383382"/>
    <w:multiLevelType w:val="hybridMultilevel"/>
    <w:tmpl w:val="6ECC1E92"/>
    <w:lvl w:ilvl="0" w:tplc="F16C4CD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5AC4343"/>
    <w:multiLevelType w:val="multilevel"/>
    <w:tmpl w:val="94F611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0"/>
  </w:num>
  <w:num w:numId="5">
    <w:abstractNumId w:val="1"/>
  </w:num>
  <w:num w:numId="6">
    <w:abstractNumId w:val="6"/>
  </w:num>
  <w:num w:numId="7">
    <w:abstractNumId w:val="3"/>
  </w:num>
  <w:num w:numId="8">
    <w:abstractNumId w:val="7"/>
  </w:num>
  <w:num w:numId="9">
    <w:abstractNumId w:val="2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C5A"/>
    <w:rsid w:val="00000413"/>
    <w:rsid w:val="00020AAE"/>
    <w:rsid w:val="00031BE1"/>
    <w:rsid w:val="00033094"/>
    <w:rsid w:val="00040C5A"/>
    <w:rsid w:val="00052EEE"/>
    <w:rsid w:val="000662E4"/>
    <w:rsid w:val="00066F18"/>
    <w:rsid w:val="00071ACB"/>
    <w:rsid w:val="00075CE8"/>
    <w:rsid w:val="000805EB"/>
    <w:rsid w:val="00086D49"/>
    <w:rsid w:val="00087B21"/>
    <w:rsid w:val="00092523"/>
    <w:rsid w:val="000A75DE"/>
    <w:rsid w:val="000B6D1F"/>
    <w:rsid w:val="000C7DC4"/>
    <w:rsid w:val="000C7E1C"/>
    <w:rsid w:val="000F6D63"/>
    <w:rsid w:val="00107D51"/>
    <w:rsid w:val="00113EBD"/>
    <w:rsid w:val="00114577"/>
    <w:rsid w:val="00117F80"/>
    <w:rsid w:val="00121FC9"/>
    <w:rsid w:val="00122141"/>
    <w:rsid w:val="001236A9"/>
    <w:rsid w:val="00132042"/>
    <w:rsid w:val="00143157"/>
    <w:rsid w:val="001471A9"/>
    <w:rsid w:val="00167E0D"/>
    <w:rsid w:val="001818CF"/>
    <w:rsid w:val="00196F52"/>
    <w:rsid w:val="001A614C"/>
    <w:rsid w:val="001B23C8"/>
    <w:rsid w:val="001D45D3"/>
    <w:rsid w:val="001E23F6"/>
    <w:rsid w:val="001E6C9A"/>
    <w:rsid w:val="001F4388"/>
    <w:rsid w:val="002050B3"/>
    <w:rsid w:val="00210F2A"/>
    <w:rsid w:val="002111EE"/>
    <w:rsid w:val="00216C57"/>
    <w:rsid w:val="00216CFD"/>
    <w:rsid w:val="00223A41"/>
    <w:rsid w:val="00223FE4"/>
    <w:rsid w:val="00247ACF"/>
    <w:rsid w:val="0025124E"/>
    <w:rsid w:val="00253B0A"/>
    <w:rsid w:val="0025471B"/>
    <w:rsid w:val="00261428"/>
    <w:rsid w:val="002751AE"/>
    <w:rsid w:val="002A1C72"/>
    <w:rsid w:val="002A26CB"/>
    <w:rsid w:val="002B5BAB"/>
    <w:rsid w:val="002D670F"/>
    <w:rsid w:val="002F3CA8"/>
    <w:rsid w:val="002F57F8"/>
    <w:rsid w:val="00321AB6"/>
    <w:rsid w:val="00337B72"/>
    <w:rsid w:val="0034349F"/>
    <w:rsid w:val="00356E7E"/>
    <w:rsid w:val="00362C71"/>
    <w:rsid w:val="00372561"/>
    <w:rsid w:val="003B1EF4"/>
    <w:rsid w:val="003C782F"/>
    <w:rsid w:val="003D1707"/>
    <w:rsid w:val="003D31D8"/>
    <w:rsid w:val="003D46CB"/>
    <w:rsid w:val="003E3494"/>
    <w:rsid w:val="00405720"/>
    <w:rsid w:val="004117EC"/>
    <w:rsid w:val="00441CCC"/>
    <w:rsid w:val="0044448E"/>
    <w:rsid w:val="00447BCF"/>
    <w:rsid w:val="004502B4"/>
    <w:rsid w:val="00476B1E"/>
    <w:rsid w:val="004839F8"/>
    <w:rsid w:val="004848C3"/>
    <w:rsid w:val="004A6A0A"/>
    <w:rsid w:val="004B262B"/>
    <w:rsid w:val="004C1594"/>
    <w:rsid w:val="004D1583"/>
    <w:rsid w:val="004D3FC2"/>
    <w:rsid w:val="004D66B6"/>
    <w:rsid w:val="004E1C19"/>
    <w:rsid w:val="00503C75"/>
    <w:rsid w:val="00530160"/>
    <w:rsid w:val="0054433D"/>
    <w:rsid w:val="00545E19"/>
    <w:rsid w:val="00557AE0"/>
    <w:rsid w:val="00566F8B"/>
    <w:rsid w:val="00587538"/>
    <w:rsid w:val="005964C2"/>
    <w:rsid w:val="005D6E6C"/>
    <w:rsid w:val="005F32B0"/>
    <w:rsid w:val="005F5670"/>
    <w:rsid w:val="006007C8"/>
    <w:rsid w:val="00612FEB"/>
    <w:rsid w:val="00621D8D"/>
    <w:rsid w:val="006300A6"/>
    <w:rsid w:val="00632ACA"/>
    <w:rsid w:val="00641DB6"/>
    <w:rsid w:val="00647B81"/>
    <w:rsid w:val="00667547"/>
    <w:rsid w:val="0066772A"/>
    <w:rsid w:val="00671A3F"/>
    <w:rsid w:val="0069626C"/>
    <w:rsid w:val="006A0188"/>
    <w:rsid w:val="006C1344"/>
    <w:rsid w:val="006C5F76"/>
    <w:rsid w:val="006C7C38"/>
    <w:rsid w:val="006E0397"/>
    <w:rsid w:val="006E2912"/>
    <w:rsid w:val="006E40DE"/>
    <w:rsid w:val="00705891"/>
    <w:rsid w:val="00706A0F"/>
    <w:rsid w:val="0071358D"/>
    <w:rsid w:val="00715617"/>
    <w:rsid w:val="00724FBE"/>
    <w:rsid w:val="00727136"/>
    <w:rsid w:val="007277D5"/>
    <w:rsid w:val="00747673"/>
    <w:rsid w:val="007523D4"/>
    <w:rsid w:val="00756440"/>
    <w:rsid w:val="00767160"/>
    <w:rsid w:val="007805C6"/>
    <w:rsid w:val="00780E71"/>
    <w:rsid w:val="007912BA"/>
    <w:rsid w:val="007924A9"/>
    <w:rsid w:val="007A5756"/>
    <w:rsid w:val="007B091B"/>
    <w:rsid w:val="007C7510"/>
    <w:rsid w:val="007D4D66"/>
    <w:rsid w:val="00802BE0"/>
    <w:rsid w:val="00805FBD"/>
    <w:rsid w:val="00831BAC"/>
    <w:rsid w:val="0083442F"/>
    <w:rsid w:val="00865EA6"/>
    <w:rsid w:val="00890805"/>
    <w:rsid w:val="008942DF"/>
    <w:rsid w:val="008A6F10"/>
    <w:rsid w:val="008C58B9"/>
    <w:rsid w:val="008D32E7"/>
    <w:rsid w:val="008E2C59"/>
    <w:rsid w:val="00914F26"/>
    <w:rsid w:val="00923123"/>
    <w:rsid w:val="00932F71"/>
    <w:rsid w:val="00947FF7"/>
    <w:rsid w:val="00954CC6"/>
    <w:rsid w:val="00960486"/>
    <w:rsid w:val="009A1B06"/>
    <w:rsid w:val="009B3F29"/>
    <w:rsid w:val="009D5940"/>
    <w:rsid w:val="009F7FB2"/>
    <w:rsid w:val="00A06036"/>
    <w:rsid w:val="00A55B74"/>
    <w:rsid w:val="00A6196E"/>
    <w:rsid w:val="00A97AF4"/>
    <w:rsid w:val="00AA56DD"/>
    <w:rsid w:val="00AA7F32"/>
    <w:rsid w:val="00AB365A"/>
    <w:rsid w:val="00AC1BA3"/>
    <w:rsid w:val="00AD1FD0"/>
    <w:rsid w:val="00AE736D"/>
    <w:rsid w:val="00AF2806"/>
    <w:rsid w:val="00B00403"/>
    <w:rsid w:val="00B03065"/>
    <w:rsid w:val="00B13F33"/>
    <w:rsid w:val="00B15469"/>
    <w:rsid w:val="00B231E5"/>
    <w:rsid w:val="00B725D2"/>
    <w:rsid w:val="00B748FF"/>
    <w:rsid w:val="00B759F2"/>
    <w:rsid w:val="00B84138"/>
    <w:rsid w:val="00B87784"/>
    <w:rsid w:val="00BA4739"/>
    <w:rsid w:val="00BA641D"/>
    <w:rsid w:val="00BB0486"/>
    <w:rsid w:val="00BB06CE"/>
    <w:rsid w:val="00BB1881"/>
    <w:rsid w:val="00BB2FDB"/>
    <w:rsid w:val="00BB6E51"/>
    <w:rsid w:val="00BD0C7E"/>
    <w:rsid w:val="00C17436"/>
    <w:rsid w:val="00C26EAA"/>
    <w:rsid w:val="00C5153C"/>
    <w:rsid w:val="00C52E59"/>
    <w:rsid w:val="00C806E8"/>
    <w:rsid w:val="00CA64AF"/>
    <w:rsid w:val="00CB76A2"/>
    <w:rsid w:val="00CC052A"/>
    <w:rsid w:val="00CC5001"/>
    <w:rsid w:val="00CF369D"/>
    <w:rsid w:val="00CF5DFB"/>
    <w:rsid w:val="00CF627D"/>
    <w:rsid w:val="00D019BD"/>
    <w:rsid w:val="00D0242B"/>
    <w:rsid w:val="00D072EE"/>
    <w:rsid w:val="00D13533"/>
    <w:rsid w:val="00D139C6"/>
    <w:rsid w:val="00D14862"/>
    <w:rsid w:val="00D4264F"/>
    <w:rsid w:val="00D45161"/>
    <w:rsid w:val="00D51B8C"/>
    <w:rsid w:val="00D54040"/>
    <w:rsid w:val="00D61FDA"/>
    <w:rsid w:val="00D92C53"/>
    <w:rsid w:val="00DB311A"/>
    <w:rsid w:val="00DB4441"/>
    <w:rsid w:val="00DC1686"/>
    <w:rsid w:val="00DC246A"/>
    <w:rsid w:val="00DE409C"/>
    <w:rsid w:val="00E151D8"/>
    <w:rsid w:val="00E26165"/>
    <w:rsid w:val="00E2659C"/>
    <w:rsid w:val="00E31D60"/>
    <w:rsid w:val="00E32BF8"/>
    <w:rsid w:val="00E3541F"/>
    <w:rsid w:val="00E4247D"/>
    <w:rsid w:val="00E64FD3"/>
    <w:rsid w:val="00E676D8"/>
    <w:rsid w:val="00E8270F"/>
    <w:rsid w:val="00E87463"/>
    <w:rsid w:val="00E95212"/>
    <w:rsid w:val="00EA7EE2"/>
    <w:rsid w:val="00EB5D45"/>
    <w:rsid w:val="00EC2687"/>
    <w:rsid w:val="00EC3206"/>
    <w:rsid w:val="00EC65A7"/>
    <w:rsid w:val="00ED2F99"/>
    <w:rsid w:val="00EF1457"/>
    <w:rsid w:val="00EF4DAF"/>
    <w:rsid w:val="00F1272B"/>
    <w:rsid w:val="00F305F9"/>
    <w:rsid w:val="00F348A5"/>
    <w:rsid w:val="00F54511"/>
    <w:rsid w:val="00F54560"/>
    <w:rsid w:val="00F5456D"/>
    <w:rsid w:val="00F64288"/>
    <w:rsid w:val="00F73030"/>
    <w:rsid w:val="00FB4560"/>
    <w:rsid w:val="00FB558A"/>
    <w:rsid w:val="00FC17F4"/>
    <w:rsid w:val="00FC6C9B"/>
    <w:rsid w:val="00FD0CC0"/>
    <w:rsid w:val="00FD5B9B"/>
    <w:rsid w:val="00FD6E0C"/>
    <w:rsid w:val="00FF50A1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E429"/>
  <w15:chartTrackingRefBased/>
  <w15:docId w15:val="{EB348ABB-7254-4977-A4D2-4BF2D0B9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07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7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71ACB"/>
    <w:rPr>
      <w:color w:val="0000FF"/>
      <w:u w:val="single"/>
    </w:rPr>
  </w:style>
  <w:style w:type="character" w:styleId="a4">
    <w:name w:val="Emphasis"/>
    <w:basedOn w:val="a0"/>
    <w:uiPriority w:val="20"/>
    <w:qFormat/>
    <w:rsid w:val="00071ACB"/>
    <w:rPr>
      <w:i/>
      <w:iCs/>
    </w:rPr>
  </w:style>
  <w:style w:type="character" w:styleId="a5">
    <w:name w:val="annotation reference"/>
    <w:basedOn w:val="a0"/>
    <w:uiPriority w:val="99"/>
    <w:semiHidden/>
    <w:unhideWhenUsed/>
    <w:rsid w:val="0037256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7256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7256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7256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7256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7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2561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92C53"/>
    <w:pPr>
      <w:ind w:left="720"/>
      <w:contextualSpacing/>
    </w:pPr>
  </w:style>
  <w:style w:type="table" w:styleId="ad">
    <w:name w:val="Table Grid"/>
    <w:basedOn w:val="a1"/>
    <w:uiPriority w:val="39"/>
    <w:rsid w:val="00D1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7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14</Pages>
  <Words>3979</Words>
  <Characters>22684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 Анастасия Александровна</dc:creator>
  <cp:keywords/>
  <dc:description/>
  <cp:lastModifiedBy>Кравченко Инна Владимировна</cp:lastModifiedBy>
  <cp:revision>29</cp:revision>
  <cp:lastPrinted>2025-12-14T08:48:00Z</cp:lastPrinted>
  <dcterms:created xsi:type="dcterms:W3CDTF">2025-01-08T07:27:00Z</dcterms:created>
  <dcterms:modified xsi:type="dcterms:W3CDTF">2025-12-14T09:12:00Z</dcterms:modified>
</cp:coreProperties>
</file>